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95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8"/>
        <w:gridCol w:w="5247"/>
        <w:gridCol w:w="7370"/>
      </w:tblGrid>
      <w:tr w:rsidR="00676849" w:rsidRPr="00FD1C88" w:rsidTr="00881FDE">
        <w:trPr>
          <w:cantSplit/>
          <w:trHeight w:val="354"/>
          <w:tblHeader/>
          <w:jc w:val="center"/>
        </w:trPr>
        <w:tc>
          <w:tcPr>
            <w:tcW w:w="1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76849" w:rsidRPr="00FD1C88" w:rsidRDefault="00676849" w:rsidP="0067684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eastAsia="ca-ES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  <w:lang w:eastAsia="ca-ES"/>
              </w:rPr>
              <w:t xml:space="preserve">OBJECTIU ESTRATÈGIC 1: Consolidar </w:t>
            </w:r>
            <w:smartTag w:uri="urn:schemas-microsoft-com:office:smarttags" w:element="PersonName">
              <w:smartTagPr>
                <w:attr w:name="ProductID" w:val="la Biblioteca"/>
              </w:smartTagPr>
              <w:r w:rsidRPr="00FD1C88">
                <w:rPr>
                  <w:rFonts w:ascii="Calibri" w:hAnsi="Calibri" w:cs="Calibri"/>
                  <w:b/>
                  <w:sz w:val="20"/>
                  <w:szCs w:val="20"/>
                  <w:lang w:eastAsia="ca-ES"/>
                </w:rPr>
                <w:t>la Biblioteca</w:t>
              </w:r>
            </w:smartTag>
            <w:r w:rsidRPr="00FD1C88">
              <w:rPr>
                <w:rFonts w:ascii="Calibri" w:hAnsi="Calibri" w:cs="Calibri"/>
                <w:b/>
                <w:sz w:val="20"/>
                <w:szCs w:val="20"/>
                <w:lang w:eastAsia="ca-ES"/>
              </w:rPr>
              <w:t xml:space="preserve"> com a referent cultural</w:t>
            </w:r>
          </w:p>
        </w:tc>
      </w:tr>
      <w:tr w:rsidR="00881FDE" w:rsidRPr="00FD1C88" w:rsidTr="008C07AB">
        <w:trPr>
          <w:cantSplit/>
          <w:trHeight w:val="354"/>
          <w:tblHeader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81FDE" w:rsidRPr="00FD1C88" w:rsidRDefault="00881FDE" w:rsidP="003C4FD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bCs/>
                <w:sz w:val="20"/>
                <w:szCs w:val="20"/>
              </w:rPr>
              <w:t>ÀMBIT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81FDE" w:rsidRPr="00FD1C88" w:rsidRDefault="00881FDE" w:rsidP="00D24294">
            <w:pPr>
              <w:pStyle w:val="Ttulo4"/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ACTUACIÓ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81FDE" w:rsidRPr="00FD1C88" w:rsidRDefault="00881FDE" w:rsidP="00D2429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bCs/>
                <w:sz w:val="20"/>
                <w:szCs w:val="20"/>
              </w:rPr>
              <w:t>INDICADORS</w:t>
            </w:r>
          </w:p>
        </w:tc>
      </w:tr>
      <w:tr w:rsidR="00881FDE" w:rsidRPr="00FD1C88" w:rsidTr="008C07AB">
        <w:trPr>
          <w:cantSplit/>
          <w:trHeight w:val="567"/>
          <w:jc w:val="center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FD1C88" w:rsidRDefault="00881FDE" w:rsidP="007657F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t xml:space="preserve">Espai cultural 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FD1C88" w:rsidRDefault="00881FDE" w:rsidP="007657F7">
            <w:pPr>
              <w:rPr>
                <w:rFonts w:ascii="Calibri" w:hAnsi="Calibri" w:cs="Calibri"/>
                <w:sz w:val="20"/>
                <w:szCs w:val="20"/>
              </w:rPr>
            </w:pPr>
            <w:r w:rsidRPr="00010848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eastAsia="ca-ES"/>
              </w:rPr>
              <w:t>Realitzar i aprovar el Pla Director d’usos de l’Antic Hospital de la Santa Creu</w:t>
            </w:r>
            <w:r w:rsidRPr="00FD1C88">
              <w:rPr>
                <w:rFonts w:ascii="Calibri" w:hAnsi="Calibri" w:cs="Calibri"/>
                <w:bCs/>
                <w:color w:val="000000"/>
                <w:sz w:val="20"/>
                <w:szCs w:val="20"/>
                <w:lang w:eastAsia="ca-ES"/>
              </w:rPr>
              <w:t>.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AD3057" w:rsidRDefault="00010848" w:rsidP="00212423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AD3057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Continua pendent de que l’Ajuntament i la Generalitat posin calendari</w:t>
            </w:r>
          </w:p>
        </w:tc>
      </w:tr>
      <w:tr w:rsidR="00881FDE" w:rsidRPr="00FD1C88" w:rsidTr="008C07AB">
        <w:trPr>
          <w:cantSplit/>
          <w:trHeight w:val="446"/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</w:tcBorders>
            <w:vAlign w:val="center"/>
          </w:tcPr>
          <w:p w:rsidR="00881FDE" w:rsidRPr="00FD1C88" w:rsidRDefault="00881FDE" w:rsidP="00F52F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t>Proximitat al ciutadà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FD1C88" w:rsidRDefault="00881FDE" w:rsidP="007657F7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ca-ES"/>
              </w:rPr>
            </w:pPr>
            <w:r w:rsidRPr="00FD1C88">
              <w:rPr>
                <w:rFonts w:ascii="Calibri" w:hAnsi="Calibri" w:cs="Calibri"/>
                <w:bCs/>
                <w:color w:val="000000"/>
                <w:sz w:val="20"/>
                <w:szCs w:val="20"/>
                <w:lang w:eastAsia="ca-ES"/>
              </w:rPr>
              <w:t>Jornada de Portes Obertes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881FDE" w:rsidRDefault="00881FDE" w:rsidP="00881FDE">
            <w:pPr>
              <w:rPr>
                <w:rFonts w:ascii="Calibri" w:hAnsi="Calibri" w:cs="Calibri"/>
                <w:sz w:val="20"/>
                <w:szCs w:val="20"/>
              </w:rPr>
            </w:pPr>
            <w:r w:rsidRPr="00881FDE">
              <w:rPr>
                <w:rFonts w:ascii="Calibri" w:hAnsi="Calibri" w:cs="Calibri"/>
                <w:sz w:val="20"/>
                <w:szCs w:val="20"/>
              </w:rPr>
              <w:t>Nombre de visitants</w:t>
            </w:r>
            <w:r w:rsidR="008C07A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881FDE">
              <w:rPr>
                <w:rFonts w:ascii="Calibri" w:hAnsi="Calibri" w:cs="Calibri"/>
                <w:sz w:val="20"/>
                <w:szCs w:val="20"/>
              </w:rPr>
              <w:t>732</w:t>
            </w:r>
          </w:p>
          <w:p w:rsidR="00881FDE" w:rsidRPr="00881FDE" w:rsidRDefault="00881FDE" w:rsidP="00881FDE">
            <w:pPr>
              <w:rPr>
                <w:rFonts w:ascii="Calibri" w:hAnsi="Calibri" w:cs="Calibri"/>
                <w:sz w:val="20"/>
                <w:szCs w:val="20"/>
              </w:rPr>
            </w:pPr>
            <w:r w:rsidRPr="00881FDE">
              <w:rPr>
                <w:rFonts w:ascii="Calibri" w:hAnsi="Calibri" w:cs="Calibri"/>
                <w:sz w:val="20"/>
                <w:szCs w:val="20"/>
              </w:rPr>
              <w:t>Nombre visites guiades</w:t>
            </w:r>
            <w:r w:rsidR="008C07AB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881FDE">
              <w:rPr>
                <w:rFonts w:ascii="Calibri" w:hAnsi="Calibri" w:cs="Calibri"/>
                <w:sz w:val="20"/>
                <w:szCs w:val="20"/>
              </w:rPr>
              <w:t>29</w:t>
            </w:r>
          </w:p>
          <w:p w:rsidR="00881FDE" w:rsidRPr="00FD1C88" w:rsidRDefault="00881FDE" w:rsidP="005B45DA">
            <w:pPr>
              <w:rPr>
                <w:rFonts w:ascii="Calibri" w:hAnsi="Calibri" w:cs="Calibri"/>
                <w:sz w:val="20"/>
                <w:szCs w:val="20"/>
              </w:rPr>
            </w:pPr>
            <w:r w:rsidRPr="00881FDE">
              <w:rPr>
                <w:rFonts w:ascii="Calibri" w:hAnsi="Calibri" w:cs="Calibri"/>
                <w:sz w:val="20"/>
                <w:szCs w:val="20"/>
              </w:rPr>
              <w:t>(Canvi de</w:t>
            </w:r>
            <w:r w:rsidR="005B45DA">
              <w:rPr>
                <w:rFonts w:ascii="Calibri" w:hAnsi="Calibri" w:cs="Calibri"/>
                <w:sz w:val="20"/>
                <w:szCs w:val="20"/>
              </w:rPr>
              <w:t xml:space="preserve"> dia </w:t>
            </w:r>
            <w:r w:rsidRPr="00881FDE">
              <w:rPr>
                <w:rFonts w:ascii="Calibri" w:hAnsi="Calibri" w:cs="Calibri"/>
                <w:sz w:val="20"/>
                <w:szCs w:val="20"/>
              </w:rPr>
              <w:t xml:space="preserve">la JPO del 23/4 </w:t>
            </w:r>
            <w:r w:rsidR="005B45DA">
              <w:rPr>
                <w:rFonts w:ascii="Calibri" w:hAnsi="Calibri" w:cs="Calibri"/>
                <w:sz w:val="20"/>
                <w:szCs w:val="20"/>
              </w:rPr>
              <w:t>a</w:t>
            </w:r>
            <w:r w:rsidRPr="00881FDE">
              <w:rPr>
                <w:rFonts w:ascii="Calibri" w:hAnsi="Calibri" w:cs="Calibri"/>
                <w:sz w:val="20"/>
                <w:szCs w:val="20"/>
              </w:rPr>
              <w:t xml:space="preserve">l 27/4 en caure </w:t>
            </w:r>
            <w:r w:rsidR="005B45DA">
              <w:rPr>
                <w:rFonts w:ascii="Calibri" w:hAnsi="Calibri" w:cs="Calibri"/>
                <w:sz w:val="20"/>
                <w:szCs w:val="20"/>
              </w:rPr>
              <w:t xml:space="preserve">St Jordi </w:t>
            </w:r>
            <w:r w:rsidRPr="00881FDE">
              <w:rPr>
                <w:rFonts w:ascii="Calibri" w:hAnsi="Calibri" w:cs="Calibri"/>
                <w:sz w:val="20"/>
                <w:szCs w:val="20"/>
              </w:rPr>
              <w:t>en dissabte)</w:t>
            </w:r>
          </w:p>
        </w:tc>
      </w:tr>
      <w:tr w:rsidR="00881FDE" w:rsidRPr="00FD1C88" w:rsidTr="008C07AB">
        <w:trPr>
          <w:cantSplit/>
          <w:trHeight w:val="446"/>
          <w:jc w:val="center"/>
        </w:trPr>
        <w:tc>
          <w:tcPr>
            <w:tcW w:w="1878" w:type="dxa"/>
            <w:vMerge/>
            <w:tcBorders>
              <w:top w:val="single" w:sz="4" w:space="0" w:color="auto"/>
            </w:tcBorders>
            <w:vAlign w:val="center"/>
          </w:tcPr>
          <w:p w:rsidR="00881FDE" w:rsidRPr="00FD1C88" w:rsidRDefault="00881FDE" w:rsidP="00F52FD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FD1C88" w:rsidRDefault="00881FDE" w:rsidP="00206145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ca-ES"/>
              </w:rPr>
            </w:pPr>
            <w:r w:rsidRPr="00FD1C88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  <w:lang w:eastAsia="ca-ES"/>
              </w:rPr>
              <w:t xml:space="preserve">Llegim al jardí. </w:t>
            </w:r>
            <w:r w:rsidRPr="00FD1C88">
              <w:rPr>
                <w:rFonts w:ascii="Calibri" w:hAnsi="Calibri" w:cs="Calibri"/>
                <w:bCs/>
                <w:color w:val="000000"/>
                <w:sz w:val="20"/>
                <w:szCs w:val="20"/>
                <w:lang w:eastAsia="ca-ES"/>
              </w:rPr>
              <w:t xml:space="preserve">Lectura i 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eastAsia="ca-ES"/>
              </w:rPr>
              <w:t>W</w:t>
            </w:r>
            <w:r w:rsidRPr="00FD1C88">
              <w:rPr>
                <w:rFonts w:ascii="Calibri" w:hAnsi="Calibri" w:cs="Calibri"/>
                <w:bCs/>
                <w:color w:val="000000"/>
                <w:sz w:val="20"/>
                <w:szCs w:val="20"/>
                <w:lang w:eastAsia="ca-ES"/>
              </w:rPr>
              <w:t>ifi al jardí per als usuaris exposició sobre l’edifici i la seva història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8C07AB" w:rsidRDefault="008C07AB" w:rsidP="00212423">
            <w:pPr>
              <w:rPr>
                <w:rFonts w:ascii="Calibri" w:hAnsi="Calibri" w:cs="Calibri"/>
                <w:sz w:val="20"/>
                <w:szCs w:val="20"/>
              </w:rPr>
            </w:pPr>
            <w:r w:rsidRPr="008C07AB">
              <w:rPr>
                <w:rFonts w:ascii="Calibri" w:hAnsi="Calibri" w:cs="Calibri"/>
                <w:sz w:val="20"/>
                <w:szCs w:val="20"/>
              </w:rPr>
              <w:t xml:space="preserve">12.790 usuaris i   5.951 documents consultats </w:t>
            </w:r>
          </w:p>
          <w:p w:rsidR="00881FDE" w:rsidRPr="00FD1C88" w:rsidRDefault="008C07AB" w:rsidP="00212423">
            <w:pPr>
              <w:rPr>
                <w:rFonts w:ascii="Calibri" w:hAnsi="Calibri" w:cs="Calibri"/>
                <w:sz w:val="20"/>
                <w:szCs w:val="20"/>
              </w:rPr>
            </w:pPr>
            <w:r w:rsidRPr="008C07AB">
              <w:rPr>
                <w:rFonts w:ascii="Calibri" w:hAnsi="Calibri" w:cs="Calibri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Del 4/4/2011 al </w:t>
            </w:r>
            <w:r w:rsidRPr="008C07AB">
              <w:rPr>
                <w:rFonts w:ascii="Calibri" w:hAnsi="Calibri" w:cs="Calibri"/>
                <w:sz w:val="20"/>
                <w:szCs w:val="20"/>
              </w:rPr>
              <w:t>31/10/2011)</w:t>
            </w:r>
          </w:p>
        </w:tc>
      </w:tr>
      <w:tr w:rsidR="00881FDE" w:rsidRPr="00FD1C88" w:rsidTr="008C07AB">
        <w:trPr>
          <w:cantSplit/>
          <w:trHeight w:val="446"/>
          <w:jc w:val="center"/>
        </w:trPr>
        <w:tc>
          <w:tcPr>
            <w:tcW w:w="1878" w:type="dxa"/>
            <w:vMerge/>
            <w:tcBorders>
              <w:bottom w:val="single" w:sz="4" w:space="0" w:color="auto"/>
            </w:tcBorders>
          </w:tcPr>
          <w:p w:rsidR="00881FDE" w:rsidRPr="00FD1C88" w:rsidRDefault="00881FDE" w:rsidP="007657F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FD1C88" w:rsidRDefault="00881FDE" w:rsidP="007657F7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eastAsia="ca-ES"/>
              </w:rPr>
            </w:pPr>
            <w:r w:rsidRPr="00FD1C88">
              <w:rPr>
                <w:rFonts w:ascii="Calibri" w:hAnsi="Calibri" w:cs="Calibri"/>
                <w:bCs/>
                <w:color w:val="000000"/>
                <w:sz w:val="20"/>
                <w:szCs w:val="20"/>
                <w:lang w:eastAsia="ca-ES"/>
              </w:rPr>
              <w:t xml:space="preserve">Visites concertades a grups 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8C07AB" w:rsidRPr="008C07AB" w:rsidRDefault="008C07AB" w:rsidP="008C07AB">
            <w:pPr>
              <w:rPr>
                <w:rFonts w:ascii="Calibri" w:hAnsi="Calibri" w:cs="Calibri"/>
                <w:sz w:val="20"/>
                <w:szCs w:val="20"/>
              </w:rPr>
            </w:pPr>
            <w:r w:rsidRPr="008C07AB">
              <w:rPr>
                <w:rFonts w:ascii="Calibri" w:hAnsi="Calibri" w:cs="Calibri"/>
                <w:sz w:val="20"/>
                <w:szCs w:val="20"/>
              </w:rPr>
              <w:t>Nombre de visitants: 1071</w:t>
            </w:r>
          </w:p>
          <w:p w:rsidR="00881FDE" w:rsidRPr="00FD1C88" w:rsidRDefault="008C07AB" w:rsidP="008C07AB">
            <w:pPr>
              <w:rPr>
                <w:rFonts w:ascii="Calibri" w:hAnsi="Calibri" w:cs="Calibri"/>
                <w:sz w:val="20"/>
                <w:szCs w:val="20"/>
              </w:rPr>
            </w:pPr>
            <w:r w:rsidRPr="008C07AB">
              <w:rPr>
                <w:rFonts w:ascii="Calibri" w:hAnsi="Calibri" w:cs="Calibri"/>
                <w:sz w:val="20"/>
                <w:szCs w:val="20"/>
              </w:rPr>
              <w:t>Nombre visites guiades: 55</w:t>
            </w:r>
          </w:p>
        </w:tc>
      </w:tr>
      <w:tr w:rsidR="00881FDE" w:rsidRPr="00FD1C88" w:rsidTr="008C07AB">
        <w:trPr>
          <w:cantSplit/>
          <w:trHeight w:val="446"/>
          <w:jc w:val="center"/>
        </w:trPr>
        <w:tc>
          <w:tcPr>
            <w:tcW w:w="1878" w:type="dxa"/>
            <w:tcBorders>
              <w:bottom w:val="single" w:sz="4" w:space="0" w:color="auto"/>
            </w:tcBorders>
          </w:tcPr>
          <w:p w:rsidR="00881FDE" w:rsidRPr="00FD1C88" w:rsidRDefault="00881FD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t>Fidelització d’usuaris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503AF4" w:rsidRDefault="00881FDE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503A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Visites especials (incloent dipòsit) per als lectors amb carnet de més de cinc anys i amb assistència quasi diària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503AF4" w:rsidRDefault="008C07AB">
            <w:pPr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503AF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No s’han fet</w:t>
            </w:r>
          </w:p>
        </w:tc>
      </w:tr>
      <w:tr w:rsidR="00881FDE" w:rsidRPr="00FD1C88" w:rsidTr="008C07AB">
        <w:trPr>
          <w:cantSplit/>
          <w:trHeight w:val="840"/>
          <w:jc w:val="center"/>
        </w:trPr>
        <w:tc>
          <w:tcPr>
            <w:tcW w:w="1878" w:type="dxa"/>
            <w:vMerge w:val="restart"/>
            <w:vAlign w:val="center"/>
          </w:tcPr>
          <w:p w:rsidR="00881FDE" w:rsidRPr="00FD1C88" w:rsidRDefault="00881FDE" w:rsidP="00F52F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t>Proximitat als entorns acadèmics</w:t>
            </w:r>
          </w:p>
          <w:p w:rsidR="00881FDE" w:rsidRPr="00FD1C88" w:rsidRDefault="00881FDE" w:rsidP="0021242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FD1C88" w:rsidRDefault="00881FDE" w:rsidP="00A250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Visites, </w:t>
            </w:r>
            <w:r w:rsidRPr="00FD1C88">
              <w:rPr>
                <w:rFonts w:ascii="Calibri" w:hAnsi="Calibri" w:cs="Calibri"/>
                <w:sz w:val="20"/>
                <w:szCs w:val="20"/>
              </w:rPr>
              <w:t xml:space="preserve">sessions “a mida”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acolliment de classes pràctiques </w:t>
            </w:r>
            <w:r w:rsidRPr="00FD1C88">
              <w:rPr>
                <w:rFonts w:ascii="Calibri" w:hAnsi="Calibri" w:cs="Calibri"/>
                <w:sz w:val="20"/>
                <w:szCs w:val="20"/>
              </w:rPr>
              <w:t>per a grups d’estudiants d’universitats, escoles</w:t>
            </w:r>
            <w:r>
              <w:rPr>
                <w:rFonts w:ascii="Calibri" w:hAnsi="Calibri" w:cs="Calibri"/>
                <w:sz w:val="20"/>
                <w:szCs w:val="20"/>
              </w:rPr>
              <w:t>, instituts i escoles d’adults.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8C07AB" w:rsidRPr="008C07AB" w:rsidRDefault="008C07AB" w:rsidP="008C07AB">
            <w:pPr>
              <w:rPr>
                <w:rFonts w:ascii="Calibri" w:hAnsi="Calibri" w:cs="Calibri"/>
                <w:sz w:val="20"/>
                <w:szCs w:val="20"/>
              </w:rPr>
            </w:pPr>
            <w:r w:rsidRPr="008C07AB">
              <w:rPr>
                <w:rFonts w:ascii="Calibri" w:hAnsi="Calibri" w:cs="Calibri"/>
                <w:sz w:val="20"/>
                <w:szCs w:val="20"/>
              </w:rPr>
              <w:t>Nombre de sessions</w:t>
            </w:r>
            <w:r w:rsidR="00503AF4">
              <w:rPr>
                <w:rFonts w:ascii="Calibri" w:hAnsi="Calibri" w:cs="Calibri"/>
                <w:sz w:val="20"/>
                <w:szCs w:val="20"/>
              </w:rPr>
              <w:t>:</w:t>
            </w:r>
            <w:r w:rsidRPr="008C07AB">
              <w:rPr>
                <w:rFonts w:ascii="Calibri" w:hAnsi="Calibri" w:cs="Calibri"/>
                <w:sz w:val="20"/>
                <w:szCs w:val="20"/>
              </w:rPr>
              <w:t xml:space="preserve"> 84 </w:t>
            </w:r>
          </w:p>
          <w:p w:rsidR="008C07AB" w:rsidRPr="008C07AB" w:rsidRDefault="008C07AB" w:rsidP="008C07AB">
            <w:pPr>
              <w:rPr>
                <w:rFonts w:ascii="Calibri" w:hAnsi="Calibri" w:cs="Calibri"/>
                <w:sz w:val="20"/>
                <w:szCs w:val="20"/>
              </w:rPr>
            </w:pPr>
            <w:r w:rsidRPr="008C07AB">
              <w:rPr>
                <w:rFonts w:ascii="Calibri" w:hAnsi="Calibri" w:cs="Calibri"/>
                <w:sz w:val="20"/>
                <w:szCs w:val="20"/>
              </w:rPr>
              <w:t>Nombre d’assistents a les sessions</w:t>
            </w:r>
            <w:r w:rsidR="00503AF4">
              <w:rPr>
                <w:rFonts w:ascii="Calibri" w:hAnsi="Calibri" w:cs="Calibri"/>
                <w:sz w:val="20"/>
                <w:szCs w:val="20"/>
              </w:rPr>
              <w:t>:</w:t>
            </w:r>
            <w:r w:rsidRPr="008C07AB">
              <w:rPr>
                <w:rFonts w:ascii="Calibri" w:hAnsi="Calibri" w:cs="Calibri"/>
                <w:sz w:val="20"/>
                <w:szCs w:val="20"/>
              </w:rPr>
              <w:t xml:space="preserve"> 1998</w:t>
            </w:r>
          </w:p>
          <w:p w:rsidR="00881FDE" w:rsidRPr="00FD1C88" w:rsidRDefault="008C07AB" w:rsidP="00503AF4">
            <w:pPr>
              <w:rPr>
                <w:rFonts w:ascii="Calibri" w:hAnsi="Calibri" w:cs="Calibri"/>
                <w:sz w:val="20"/>
                <w:szCs w:val="20"/>
              </w:rPr>
            </w:pPr>
            <w:r w:rsidRPr="008C07AB">
              <w:rPr>
                <w:rFonts w:ascii="Calibri" w:hAnsi="Calibri" w:cs="Calibri"/>
                <w:sz w:val="20"/>
                <w:szCs w:val="20"/>
              </w:rPr>
              <w:t>Sessions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 al</w:t>
            </w:r>
            <w:r w:rsidRPr="008C07AB">
              <w:rPr>
                <w:rFonts w:ascii="Calibri" w:hAnsi="Calibri" w:cs="Calibri"/>
                <w:sz w:val="20"/>
                <w:szCs w:val="20"/>
              </w:rPr>
              <w:t xml:space="preserve"> sector professional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biblioteques</w:t>
            </w:r>
            <w:r w:rsidRPr="008C07AB">
              <w:rPr>
                <w:rFonts w:ascii="Calibri" w:hAnsi="Calibri" w:cs="Calibri"/>
                <w:sz w:val="20"/>
                <w:szCs w:val="20"/>
              </w:rPr>
              <w:t>:  24</w:t>
            </w:r>
            <w:r w:rsidR="00503AF4">
              <w:rPr>
                <w:rFonts w:ascii="Calibri" w:hAnsi="Calibri" w:cs="Calibri"/>
                <w:sz w:val="20"/>
                <w:szCs w:val="20"/>
              </w:rPr>
              <w:t>,</w:t>
            </w:r>
            <w:r w:rsidRPr="008C07A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03AF4">
              <w:rPr>
                <w:rFonts w:ascii="Calibri" w:hAnsi="Calibri" w:cs="Calibri"/>
                <w:sz w:val="20"/>
                <w:szCs w:val="20"/>
              </w:rPr>
              <w:t xml:space="preserve">amb </w:t>
            </w:r>
            <w:r w:rsidRPr="008C07AB">
              <w:rPr>
                <w:rFonts w:ascii="Calibri" w:hAnsi="Calibri" w:cs="Calibri"/>
                <w:sz w:val="20"/>
                <w:szCs w:val="20"/>
              </w:rPr>
              <w:t>484 assistents</w:t>
            </w:r>
          </w:p>
        </w:tc>
      </w:tr>
      <w:tr w:rsidR="00881FDE" w:rsidRPr="00FD1C88" w:rsidTr="008C07AB">
        <w:trPr>
          <w:cantSplit/>
          <w:trHeight w:val="567"/>
          <w:jc w:val="center"/>
        </w:trPr>
        <w:tc>
          <w:tcPr>
            <w:tcW w:w="1878" w:type="dxa"/>
            <w:vMerge/>
            <w:tcBorders>
              <w:bottom w:val="single" w:sz="4" w:space="0" w:color="auto"/>
            </w:tcBorders>
            <w:shd w:val="clear" w:color="auto" w:fill="FFFF99"/>
          </w:tcPr>
          <w:p w:rsidR="00881FDE" w:rsidRPr="00FD1C88" w:rsidRDefault="00881FDE" w:rsidP="0021242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1FDE" w:rsidRPr="00503AF4" w:rsidRDefault="00881FDE" w:rsidP="00FD1C88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503AF4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Tallers didàctics adreçats a Instituts i escoles sobre escriptura, il·lustració, enquadernació, música ...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07AB" w:rsidRPr="00503AF4" w:rsidRDefault="008C07AB" w:rsidP="00212423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503AF4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No s’ha realitzat. Es va</w:t>
            </w:r>
            <w:r w:rsidR="00503AF4" w:rsidRPr="00503AF4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n</w:t>
            </w:r>
            <w:r w:rsidRPr="00503AF4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 xml:space="preserve"> </w:t>
            </w:r>
            <w:r w:rsidR="00503AF4" w:rsidRPr="00503AF4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man</w:t>
            </w:r>
            <w:r w:rsidRPr="00503AF4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 xml:space="preserve">tenir contactes amb una professora del màster de Educació i Cultura per demanar un alumne de pràctiques, però no ha tingut resultats. </w:t>
            </w:r>
          </w:p>
          <w:p w:rsidR="00881FDE" w:rsidRPr="00503AF4" w:rsidRDefault="005B45DA" w:rsidP="005B45DA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503AF4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Es programa de nou el</w:t>
            </w:r>
            <w:r w:rsidR="008C07AB" w:rsidRPr="00503AF4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 xml:space="preserve"> 2012</w:t>
            </w:r>
          </w:p>
        </w:tc>
      </w:tr>
      <w:tr w:rsidR="00881FDE" w:rsidRPr="00FD1C88" w:rsidTr="008C07AB">
        <w:trPr>
          <w:cantSplit/>
          <w:trHeight w:val="567"/>
          <w:jc w:val="center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237EF5" w:rsidRDefault="00881FDE" w:rsidP="0021242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37EF5">
              <w:rPr>
                <w:rFonts w:ascii="Calibri" w:hAnsi="Calibri" w:cs="Calibri"/>
                <w:b/>
                <w:sz w:val="20"/>
                <w:szCs w:val="20"/>
              </w:rPr>
              <w:t>Exposició de gran format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5B45DA" w:rsidRDefault="00881FDE" w:rsidP="003A0A8D">
            <w:pPr>
              <w:rPr>
                <w:rFonts w:ascii="Calibri" w:hAnsi="Calibri" w:cs="Calibri"/>
                <w:i/>
                <w:sz w:val="20"/>
                <w:szCs w:val="20"/>
                <w:highlight w:val="yellow"/>
              </w:rPr>
            </w:pPr>
            <w:r w:rsidRPr="00386B97">
              <w:rPr>
                <w:rFonts w:ascii="Calibri" w:hAnsi="Calibri" w:cs="Calibri"/>
                <w:i/>
                <w:sz w:val="20"/>
                <w:szCs w:val="20"/>
              </w:rPr>
              <w:t>Exposició Maragall, el  terrer espiritual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386B97" w:rsidRDefault="00386B97" w:rsidP="00212423">
            <w:pPr>
              <w:rPr>
                <w:rFonts w:ascii="Calibri" w:hAnsi="Calibri" w:cs="Calibri"/>
                <w:sz w:val="20"/>
                <w:szCs w:val="20"/>
              </w:rPr>
            </w:pPr>
            <w:r w:rsidRPr="00386B97">
              <w:rPr>
                <w:rFonts w:ascii="Calibri" w:hAnsi="Calibri" w:cs="Calibri"/>
                <w:sz w:val="20"/>
                <w:szCs w:val="20"/>
              </w:rPr>
              <w:t xml:space="preserve">4o peces </w:t>
            </w:r>
          </w:p>
          <w:p w:rsidR="00881FDE" w:rsidRPr="005B45DA" w:rsidRDefault="00386B97" w:rsidP="00212423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386B97">
              <w:rPr>
                <w:rFonts w:ascii="Calibri" w:hAnsi="Calibri" w:cs="Calibri"/>
                <w:sz w:val="20"/>
                <w:szCs w:val="20"/>
              </w:rPr>
              <w:t>55 assistents a la inauguració, sense dades de la resta d’assistents</w:t>
            </w:r>
          </w:p>
        </w:tc>
      </w:tr>
      <w:tr w:rsidR="00881FDE" w:rsidRPr="00FD1C88" w:rsidTr="008C07AB">
        <w:trPr>
          <w:cantSplit/>
          <w:trHeight w:val="567"/>
          <w:jc w:val="center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FD1C88" w:rsidRDefault="00881FDE" w:rsidP="0021242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Exposicions de petit format a l’Espai Zero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CB2E26" w:rsidRPr="00FD1C88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FD1C88">
              <w:rPr>
                <w:rFonts w:ascii="Calibri" w:hAnsi="Calibri" w:cs="Calibri"/>
                <w:i/>
                <w:sz w:val="20"/>
                <w:szCs w:val="20"/>
              </w:rPr>
              <w:t>Gravats “Idea”</w:t>
            </w:r>
          </w:p>
          <w:p w:rsidR="00CB2E26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326D6">
              <w:rPr>
                <w:rFonts w:ascii="Calibri" w:hAnsi="Calibri" w:cs="Calibri"/>
                <w:i/>
                <w:sz w:val="20"/>
                <w:szCs w:val="20"/>
              </w:rPr>
              <w:t>Escriptors hongaresos</w:t>
            </w:r>
          </w:p>
          <w:p w:rsidR="00CB2E26" w:rsidRPr="00FD1C88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Italia en los libros</w:t>
            </w:r>
          </w:p>
          <w:p w:rsidR="00CB2E26" w:rsidRPr="00FD1C88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FD1C88">
              <w:rPr>
                <w:rFonts w:ascii="Calibri" w:hAnsi="Calibri" w:cs="Calibri"/>
                <w:i/>
                <w:sz w:val="20"/>
                <w:szCs w:val="20"/>
              </w:rPr>
              <w:t>Expo llibres d’art</w:t>
            </w:r>
          </w:p>
          <w:p w:rsidR="00CB2E26" w:rsidRPr="00FD1C88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FD1C88">
              <w:rPr>
                <w:rFonts w:ascii="Calibri" w:hAnsi="Calibri" w:cs="Calibri"/>
                <w:i/>
                <w:sz w:val="20"/>
                <w:szCs w:val="20"/>
              </w:rPr>
              <w:t>Pau Milà i Fontanals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 xml:space="preserve">Pablo Ramírez  </w:t>
            </w:r>
          </w:p>
          <w:p w:rsidR="00CB2E26" w:rsidRPr="00FD1C88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FD1C88">
              <w:rPr>
                <w:rFonts w:ascii="Calibri" w:hAnsi="Calibri" w:cs="Calibri"/>
                <w:i/>
                <w:sz w:val="20"/>
                <w:szCs w:val="20"/>
              </w:rPr>
              <w:t>Congrés Medievalistes Musicals</w:t>
            </w:r>
          </w:p>
          <w:p w:rsidR="00CB2E26" w:rsidRPr="00FD1C88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FD1C88">
              <w:rPr>
                <w:rFonts w:ascii="Calibri" w:hAnsi="Calibri" w:cs="Calibri"/>
                <w:i/>
                <w:sz w:val="20"/>
                <w:szCs w:val="20"/>
              </w:rPr>
              <w:t>Arquitecte Buïgas Monravà</w:t>
            </w:r>
          </w:p>
          <w:p w:rsidR="00CB2E26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5326D6">
              <w:rPr>
                <w:rFonts w:ascii="Calibri" w:hAnsi="Calibri" w:cs="Calibri"/>
                <w:i/>
                <w:sz w:val="20"/>
                <w:szCs w:val="20"/>
              </w:rPr>
              <w:t>Czelaw Milosz, Premi Nobel literatura polonès</w:t>
            </w:r>
          </w:p>
          <w:p w:rsidR="00CB2E26" w:rsidRPr="00AD3057" w:rsidRDefault="00CB2E26" w:rsidP="00CB2E26">
            <w:pPr>
              <w:rPr>
                <w:rFonts w:ascii="Calibri" w:hAnsi="Calibri" w:cs="Calibri"/>
                <w:b/>
                <w:i/>
                <w:color w:val="00B050"/>
                <w:sz w:val="20"/>
                <w:szCs w:val="20"/>
              </w:rPr>
            </w:pPr>
            <w:r w:rsidRPr="00AD3057">
              <w:rPr>
                <w:rFonts w:ascii="Calibri" w:hAnsi="Calibri" w:cs="Calibri"/>
                <w:b/>
                <w:i/>
                <w:color w:val="00B050"/>
                <w:sz w:val="20"/>
                <w:szCs w:val="20"/>
              </w:rPr>
              <w:t xml:space="preserve">Discs anys 60’s 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i/>
                <w:color w:val="00B05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i/>
                <w:color w:val="00B050"/>
                <w:sz w:val="20"/>
                <w:szCs w:val="20"/>
              </w:rPr>
              <w:t>Esmeralda Cervantes</w:t>
            </w:r>
          </w:p>
          <w:p w:rsidR="00881FDE" w:rsidRPr="005B45DA" w:rsidRDefault="00CB2E26" w:rsidP="00CB2E26">
            <w:pPr>
              <w:rPr>
                <w:rFonts w:ascii="Calibri" w:hAnsi="Calibri" w:cs="Calibri"/>
                <w:i/>
                <w:sz w:val="20"/>
                <w:szCs w:val="20"/>
                <w:highlight w:val="yellow"/>
              </w:rPr>
            </w:pPr>
            <w:r w:rsidRPr="00CB2E26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Menús restaurant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445ED1" w:rsidRPr="00CB2E26" w:rsidRDefault="00C81FAC" w:rsidP="00212423">
            <w:pPr>
              <w:rPr>
                <w:rFonts w:ascii="Calibri" w:hAnsi="Calibri" w:cs="Calibri"/>
                <w:sz w:val="20"/>
                <w:szCs w:val="20"/>
              </w:rPr>
            </w:pPr>
            <w:r w:rsidRPr="00CB2E26">
              <w:rPr>
                <w:rFonts w:ascii="Calibri" w:hAnsi="Calibri" w:cs="Calibri"/>
                <w:sz w:val="20"/>
                <w:szCs w:val="20"/>
              </w:rPr>
              <w:t>12 exposicions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B2E26">
              <w:rPr>
                <w:rFonts w:ascii="Calibri" w:hAnsi="Calibri" w:cs="Calibri"/>
                <w:i/>
                <w:sz w:val="20"/>
                <w:szCs w:val="20"/>
              </w:rPr>
              <w:t xml:space="preserve">Itàlia i Catalunya. Recepció i projecció culturals 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B2E26">
              <w:rPr>
                <w:rFonts w:ascii="Calibri" w:hAnsi="Calibri" w:cs="Calibri"/>
                <w:i/>
                <w:sz w:val="20"/>
                <w:szCs w:val="20"/>
              </w:rPr>
              <w:t>Arquitecte Gaietà Buïgas Monravà</w:t>
            </w:r>
          </w:p>
          <w:p w:rsidR="00CB2E26" w:rsidRPr="00AD3057" w:rsidRDefault="00CB2E26" w:rsidP="00CB2E26">
            <w:pPr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</w:pPr>
            <w:r w:rsidRPr="00AD3057"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  <w:t>Cent anys de la Secció Filològica de l'Institut d'Estudis Catalans (1911-2011)</w:t>
            </w:r>
          </w:p>
          <w:p w:rsidR="00CB2E26" w:rsidRPr="00AD3057" w:rsidRDefault="00CB2E26" w:rsidP="00CB2E26">
            <w:pPr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</w:pPr>
            <w:r w:rsidRPr="00AD3057"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  <w:t>El Cargolí. Una revista catalana manuscrita il·lustrada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B2E26">
              <w:rPr>
                <w:rFonts w:ascii="Calibri" w:hAnsi="Calibri" w:cs="Calibri"/>
                <w:i/>
                <w:sz w:val="20"/>
                <w:szCs w:val="20"/>
              </w:rPr>
              <w:t>Escriptors hongaresos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B2E26">
              <w:rPr>
                <w:rFonts w:ascii="Calibri" w:hAnsi="Calibri" w:cs="Calibri"/>
                <w:i/>
                <w:sz w:val="20"/>
                <w:szCs w:val="20"/>
              </w:rPr>
              <w:t>IDEA. Carpeta d'estampes del taller ARTCONTRAPROVA</w:t>
            </w:r>
          </w:p>
          <w:p w:rsidR="00CB2E26" w:rsidRPr="00AD3057" w:rsidRDefault="00CB2E26" w:rsidP="00CB2E26">
            <w:pPr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</w:pPr>
            <w:r w:rsidRPr="00AD3057"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  <w:t>L'esperit de Nadal: una paga extraordinària per a una despesa extraordinària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B2E26">
              <w:rPr>
                <w:rFonts w:ascii="Calibri" w:hAnsi="Calibri" w:cs="Calibri"/>
                <w:i/>
                <w:sz w:val="20"/>
                <w:szCs w:val="20"/>
              </w:rPr>
              <w:t>Literatura polonesa abans i després de Czeslaw Milosz (1911 – 2004). Premi Nobel de Literatura 1980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CB2E26">
              <w:rPr>
                <w:rFonts w:ascii="Calibri" w:hAnsi="Calibri" w:cs="Calibri"/>
                <w:i/>
                <w:sz w:val="20"/>
                <w:szCs w:val="20"/>
              </w:rPr>
              <w:t>Manuscrits i impresos musicals de l'Edat Mitjana i el Renaixement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sz w:val="20"/>
                <w:szCs w:val="20"/>
              </w:rPr>
            </w:pPr>
            <w:r w:rsidRPr="00CB2E26">
              <w:rPr>
                <w:rFonts w:ascii="Calibri" w:hAnsi="Calibri" w:cs="Calibri"/>
                <w:i/>
                <w:sz w:val="20"/>
                <w:szCs w:val="20"/>
              </w:rPr>
              <w:t>No es deixa llegir. Llibre d'artista entre Barcelona i Bolonya</w:t>
            </w:r>
          </w:p>
          <w:p w:rsidR="00CB2E26" w:rsidRPr="005B45DA" w:rsidRDefault="00CB2E26" w:rsidP="00CB2E2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B2E26">
              <w:rPr>
                <w:rFonts w:ascii="Calibri" w:hAnsi="Calibri" w:cs="Calibri"/>
                <w:i/>
                <w:sz w:val="20"/>
                <w:szCs w:val="20"/>
              </w:rPr>
              <w:t>Pau Milà i Fontanals</w:t>
            </w:r>
          </w:p>
        </w:tc>
      </w:tr>
      <w:tr w:rsidR="00881FDE" w:rsidRPr="00FD1C88" w:rsidTr="008C07AB">
        <w:trPr>
          <w:cantSplit/>
          <w:trHeight w:val="567"/>
          <w:jc w:val="center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FD1C88" w:rsidRDefault="00881FDE" w:rsidP="0021242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Actes/</w:t>
            </w:r>
            <w:r w:rsidRPr="00FD1C88">
              <w:rPr>
                <w:rFonts w:ascii="Calibri" w:hAnsi="Calibri" w:cs="Calibri"/>
                <w:b/>
                <w:sz w:val="20"/>
                <w:szCs w:val="20"/>
              </w:rPr>
              <w:t>Conferències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445ED1" w:rsidRPr="00766A47" w:rsidRDefault="00CB2E26" w:rsidP="00CB2E2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766A47">
              <w:rPr>
                <w:rFonts w:ascii="Calibri" w:hAnsi="Calibri" w:cs="Calibri"/>
                <w:sz w:val="20"/>
                <w:szCs w:val="20"/>
              </w:rPr>
              <w:t>10 Dimarts dramàtics. Lectures dramatitzades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5B45DA" w:rsidRDefault="00445ED1" w:rsidP="002124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 activitats </w:t>
            </w:r>
            <w:r w:rsidR="00881FDE" w:rsidRPr="005B45DA">
              <w:rPr>
                <w:rFonts w:ascii="Calibri" w:hAnsi="Calibri" w:cs="Calibri"/>
                <w:sz w:val="20"/>
                <w:szCs w:val="20"/>
              </w:rPr>
              <w:t>realitzades i</w:t>
            </w:r>
            <w:r w:rsidR="001341C1">
              <w:rPr>
                <w:rFonts w:ascii="Calibri" w:hAnsi="Calibri" w:cs="Calibri"/>
                <w:sz w:val="20"/>
                <w:szCs w:val="20"/>
              </w:rPr>
              <w:t xml:space="preserve"> 420</w:t>
            </w:r>
            <w:r w:rsidR="00881FDE" w:rsidRPr="005B45DA">
              <w:rPr>
                <w:rFonts w:ascii="Calibri" w:hAnsi="Calibri" w:cs="Calibri"/>
                <w:sz w:val="20"/>
                <w:szCs w:val="20"/>
              </w:rPr>
              <w:t xml:space="preserve"> assistents</w:t>
            </w:r>
          </w:p>
          <w:p w:rsidR="00CB2E26" w:rsidRDefault="00CB2E26" w:rsidP="00CB2E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 w:rsidRPr="00766A47">
              <w:rPr>
                <w:rFonts w:ascii="Calibri" w:hAnsi="Calibri" w:cs="Calibri"/>
                <w:sz w:val="20"/>
                <w:szCs w:val="20"/>
              </w:rPr>
              <w:t>Dimarts dramàtics. Lectures dramatitzades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Taula rodona escriptors hongaresos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Recital de poesies de Joan Maragall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5nes Jornades de Cultures medievals. Hospitals medievals: espai, assistència i medicina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Taller professors universitaris IES Abroad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Un homenatge a Joan Maragall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Presentació Col</w:t>
            </w:r>
            <w:r w:rsidR="00AB35A7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·</w:t>
            </w: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lecció de Tango Francesc Arellano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Conferència Vida nova en Maragall</w:t>
            </w:r>
          </w:p>
          <w:p w:rsidR="00445ED1" w:rsidRPr="005B45DA" w:rsidRDefault="00CB2E26" w:rsidP="00CB2E2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Conferència Vides de Maragall</w:t>
            </w:r>
          </w:p>
        </w:tc>
      </w:tr>
      <w:tr w:rsidR="00881FDE" w:rsidRPr="00FD1C88" w:rsidTr="008C07AB">
        <w:trPr>
          <w:cantSplit/>
          <w:trHeight w:val="567"/>
          <w:jc w:val="center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FD1C88" w:rsidRDefault="00881FDE" w:rsidP="0021242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Concerts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5B45DA" w:rsidRDefault="00881FDE" w:rsidP="00F13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B45DA">
              <w:rPr>
                <w:rFonts w:ascii="Calibri" w:hAnsi="Calibri" w:cs="Calibri"/>
                <w:color w:val="000000"/>
                <w:sz w:val="20"/>
                <w:szCs w:val="20"/>
              </w:rPr>
              <w:t>Concert piano Rie Hirai</w:t>
            </w:r>
          </w:p>
          <w:p w:rsidR="00881FDE" w:rsidRPr="005B45DA" w:rsidRDefault="00881FDE" w:rsidP="00F13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B45DA">
              <w:rPr>
                <w:rFonts w:ascii="Calibri" w:hAnsi="Calibri" w:cs="Calibri"/>
                <w:color w:val="000000"/>
                <w:sz w:val="20"/>
                <w:szCs w:val="20"/>
              </w:rPr>
              <w:t>Concert  150 aniversari reunificació d’Itàlia</w:t>
            </w:r>
          </w:p>
          <w:p w:rsidR="00881FDE" w:rsidRPr="005B45DA" w:rsidRDefault="00881FDE" w:rsidP="00F13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B45DA">
              <w:rPr>
                <w:rFonts w:ascii="Calibri" w:hAnsi="Calibri" w:cs="Calibri"/>
                <w:color w:val="000000"/>
                <w:sz w:val="20"/>
                <w:szCs w:val="20"/>
              </w:rPr>
              <w:t>Concert  Maria Canals</w:t>
            </w:r>
          </w:p>
          <w:p w:rsidR="00881FDE" w:rsidRDefault="00881FDE" w:rsidP="00F136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B45D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Concert  </w:t>
            </w:r>
            <w:r w:rsidR="003157A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Josep </w:t>
            </w:r>
            <w:r w:rsidRPr="005B45DA">
              <w:rPr>
                <w:rFonts w:ascii="Calibri" w:hAnsi="Calibri" w:cs="Calibri"/>
                <w:color w:val="000000"/>
                <w:sz w:val="20"/>
                <w:szCs w:val="20"/>
              </w:rPr>
              <w:t>Bassal</w:t>
            </w:r>
          </w:p>
          <w:p w:rsidR="00445ED1" w:rsidRPr="005B45DA" w:rsidRDefault="00445ED1" w:rsidP="00F136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1341C1" w:rsidRDefault="001341C1" w:rsidP="002124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 concerts i 990 assistents</w:t>
            </w:r>
          </w:p>
          <w:p w:rsidR="00CB2E26" w:rsidRPr="005B45DA" w:rsidRDefault="00CB2E26" w:rsidP="00CB2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B45DA">
              <w:rPr>
                <w:rFonts w:ascii="Calibri" w:hAnsi="Calibri" w:cs="Calibri"/>
                <w:color w:val="000000"/>
                <w:sz w:val="20"/>
                <w:szCs w:val="20"/>
              </w:rPr>
              <w:t>Concert piano Rie Hirai</w:t>
            </w:r>
          </w:p>
          <w:p w:rsidR="00CB2E26" w:rsidRPr="005B45DA" w:rsidRDefault="00CB2E26" w:rsidP="00CB2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B45DA">
              <w:rPr>
                <w:rFonts w:ascii="Calibri" w:hAnsi="Calibri" w:cs="Calibri"/>
                <w:color w:val="000000"/>
                <w:sz w:val="20"/>
                <w:szCs w:val="20"/>
              </w:rPr>
              <w:t>Concert  150 aniversari reunificació d’Itàlia</w:t>
            </w:r>
          </w:p>
          <w:p w:rsidR="00CB2E26" w:rsidRPr="005B45DA" w:rsidRDefault="00CB2E26" w:rsidP="00CB2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B45DA">
              <w:rPr>
                <w:rFonts w:ascii="Calibri" w:hAnsi="Calibri" w:cs="Calibri"/>
                <w:color w:val="000000"/>
                <w:sz w:val="20"/>
                <w:szCs w:val="20"/>
              </w:rPr>
              <w:t>Concert  Maria Canals</w:t>
            </w:r>
          </w:p>
          <w:p w:rsidR="00CB2E26" w:rsidRDefault="00CB2E26" w:rsidP="00CB2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B45D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Concert 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Josep </w:t>
            </w:r>
            <w:r w:rsidRPr="005B45DA">
              <w:rPr>
                <w:rFonts w:ascii="Calibri" w:hAnsi="Calibri" w:cs="Calibri"/>
                <w:color w:val="000000"/>
                <w:sz w:val="20"/>
                <w:szCs w:val="20"/>
              </w:rPr>
              <w:t>Bassal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Dimarts Musicals a l'Arxiu Maragall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2a sessió Els dimarts de Maragall, música i literatura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3a sessió Els dimarts de Maragall, música i literatura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Concert Patricia Caicedo i Irene Aisemberg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Concert Exaudi nos: Durate!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Concert Pere Vilanova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Concert homenatge 80 anys Joan Guinjoan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II Festival de Música Josep Soler</w:t>
            </w:r>
          </w:p>
          <w:p w:rsidR="00445ED1" w:rsidRPr="005B45DA" w:rsidRDefault="00CB2E26" w:rsidP="00CB2E26">
            <w:pPr>
              <w:rPr>
                <w:rFonts w:ascii="Calibri" w:hAnsi="Calibri" w:cs="Calibri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II Festival de Música Josep Soler</w:t>
            </w:r>
          </w:p>
        </w:tc>
      </w:tr>
      <w:tr w:rsidR="00881FDE" w:rsidRPr="00FD1C88" w:rsidTr="008C07AB">
        <w:trPr>
          <w:cantSplit/>
          <w:trHeight w:val="567"/>
          <w:jc w:val="center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FD1C88" w:rsidRDefault="00881FDE" w:rsidP="0021242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Presentacions 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766A47" w:rsidRDefault="00881FDE" w:rsidP="009221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6A4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Presentació CD </w:t>
            </w:r>
            <w:r w:rsidR="005B45DA" w:rsidRPr="003157A1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Clara Schumann &amp; Johannes Brahms</w:t>
            </w:r>
            <w:r w:rsidR="005B45DA" w:rsidRPr="005B45D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presentació del llibre </w:t>
            </w:r>
            <w:r w:rsidR="005B45DA" w:rsidRPr="003157A1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Johannes Bramhs Cartas: 1853-1897</w:t>
            </w:r>
          </w:p>
          <w:p w:rsidR="00881FDE" w:rsidRDefault="00881FDE" w:rsidP="0092213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6A47">
              <w:rPr>
                <w:rFonts w:ascii="Calibri" w:hAnsi="Calibri" w:cs="Calibri"/>
                <w:color w:val="000000"/>
                <w:sz w:val="20"/>
                <w:szCs w:val="20"/>
              </w:rPr>
              <w:t>Presentació digitalització Llibre dels fets</w:t>
            </w:r>
          </w:p>
          <w:p w:rsidR="00445ED1" w:rsidRPr="00766A47" w:rsidRDefault="00445ED1" w:rsidP="00CB2E2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Default="001341C1" w:rsidP="002124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 presentacions i 317</w:t>
            </w:r>
          </w:p>
          <w:p w:rsidR="00CB2E26" w:rsidRPr="00766A47" w:rsidRDefault="00CB2E26" w:rsidP="00CB2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6A4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Presentació CD </w:t>
            </w:r>
            <w:r w:rsidRPr="003157A1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Clara Schumann &amp; Johannes Brahms</w:t>
            </w:r>
            <w:r w:rsidRPr="005B45D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presentació del llibre </w:t>
            </w:r>
            <w:r w:rsidRPr="003157A1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Johannes Bramhs Cartas: 1853-1897</w:t>
            </w:r>
          </w:p>
          <w:p w:rsidR="00CB2E26" w:rsidRDefault="00CB2E26" w:rsidP="00CB2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66A47">
              <w:rPr>
                <w:rFonts w:ascii="Calibri" w:hAnsi="Calibri" w:cs="Calibri"/>
                <w:color w:val="000000"/>
                <w:sz w:val="20"/>
                <w:szCs w:val="20"/>
              </w:rPr>
              <w:t>Presentació digitalització Llibre dels fets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Presentació del llibre de Sam Abrams </w:t>
            </w:r>
            <w:r w:rsidRPr="00CB2E26"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  <w:t>Llegir Maragall, ara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Presentació llibre de Josep Puig Pla </w:t>
            </w:r>
            <w:r w:rsidRPr="00CB2E26"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  <w:t>Figures amb paisatges. Amb Mataró al fons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Presentació del llibre </w:t>
            </w:r>
            <w:r w:rsidRPr="00CB2E26"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  <w:t>Castorp</w:t>
            </w: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de Pawel Huelle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Presentació del llibre d’Eusebi Ayensa</w:t>
            </w:r>
            <w:r w:rsidRPr="00CB2E26"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  <w:t xml:space="preserve"> Esborranys i poemes inacabats Kavafis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Presentació CD Taverna-Bech-Columna Música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Presentació CD Miniatures catalanes per a violí i piano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Presentació revista Haidé</w:t>
            </w:r>
          </w:p>
          <w:p w:rsidR="00445ED1" w:rsidRPr="005B45DA" w:rsidRDefault="00CB2E26" w:rsidP="00CB2E2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Presentació del llibre Poemes Cínics de Santiago Subirats</w:t>
            </w:r>
          </w:p>
        </w:tc>
      </w:tr>
      <w:tr w:rsidR="00881FDE" w:rsidRPr="00FD1C88" w:rsidTr="008C07AB">
        <w:trPr>
          <w:cantSplit/>
          <w:trHeight w:val="567"/>
          <w:jc w:val="center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Pr="00FD1C88" w:rsidRDefault="00881FDE" w:rsidP="0021242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t>Teatre</w:t>
            </w: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</w:tcPr>
          <w:p w:rsidR="00CB2E26" w:rsidRPr="006A6C18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A6C18">
              <w:rPr>
                <w:rFonts w:ascii="Calibri" w:hAnsi="Calibri" w:cs="Calibri"/>
                <w:i/>
                <w:sz w:val="20"/>
                <w:szCs w:val="20"/>
              </w:rPr>
              <w:t>Natale in casa Cupiello</w:t>
            </w:r>
          </w:p>
          <w:p w:rsidR="00CB2E26" w:rsidRPr="006A6C18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A6C18">
              <w:rPr>
                <w:rFonts w:ascii="Calibri" w:hAnsi="Calibri" w:cs="Calibri"/>
                <w:i/>
                <w:sz w:val="20"/>
                <w:szCs w:val="20"/>
              </w:rPr>
              <w:t>La mort d'Ivan Ilitx</w:t>
            </w:r>
          </w:p>
          <w:p w:rsidR="00CB2E26" w:rsidRPr="006A6C18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A6C18">
              <w:rPr>
                <w:rFonts w:ascii="Calibri" w:hAnsi="Calibri" w:cs="Calibri"/>
                <w:i/>
                <w:sz w:val="20"/>
                <w:szCs w:val="20"/>
              </w:rPr>
              <w:t>La presa</w:t>
            </w:r>
          </w:p>
          <w:p w:rsidR="00CB2E26" w:rsidRPr="006A6C18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A6C18">
              <w:rPr>
                <w:rFonts w:ascii="Calibri" w:hAnsi="Calibri" w:cs="Calibri"/>
                <w:i/>
                <w:sz w:val="20"/>
                <w:szCs w:val="20"/>
              </w:rPr>
              <w:t>Taller</w:t>
            </w:r>
          </w:p>
          <w:p w:rsidR="00CB2E26" w:rsidRPr="006A6C18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A6C18">
              <w:rPr>
                <w:rFonts w:ascii="Calibri" w:hAnsi="Calibri" w:cs="Calibri"/>
                <w:i/>
                <w:sz w:val="20"/>
                <w:szCs w:val="20"/>
              </w:rPr>
              <w:t>Luces de Bohemia</w:t>
            </w:r>
          </w:p>
          <w:p w:rsidR="00445ED1" w:rsidRPr="00FD1C88" w:rsidRDefault="00CB2E26" w:rsidP="00CB2E26">
            <w:pPr>
              <w:rPr>
                <w:rFonts w:ascii="Calibri" w:hAnsi="Calibri" w:cs="Calibri"/>
                <w:i/>
                <w:sz w:val="20"/>
                <w:szCs w:val="20"/>
                <w:highlight w:val="yellow"/>
              </w:rPr>
            </w:pPr>
            <w:r w:rsidRPr="006A6C18">
              <w:rPr>
                <w:rFonts w:ascii="Calibri" w:hAnsi="Calibri" w:cs="Calibri"/>
                <w:i/>
                <w:sz w:val="20"/>
                <w:szCs w:val="20"/>
              </w:rPr>
              <w:t>Pleito matrimonial del cuerpo y el alma</w:t>
            </w:r>
          </w:p>
        </w:tc>
        <w:tc>
          <w:tcPr>
            <w:tcW w:w="7370" w:type="dxa"/>
            <w:tcBorders>
              <w:top w:val="single" w:sz="4" w:space="0" w:color="auto"/>
              <w:bottom w:val="single" w:sz="4" w:space="0" w:color="auto"/>
            </w:tcBorders>
          </w:tcPr>
          <w:p w:rsidR="00881FDE" w:rsidRDefault="00C81FAC" w:rsidP="00212423">
            <w:pPr>
              <w:rPr>
                <w:rFonts w:ascii="Calibri" w:hAnsi="Calibri" w:cs="Calibri"/>
                <w:sz w:val="20"/>
                <w:szCs w:val="20"/>
              </w:rPr>
            </w:pPr>
            <w:r w:rsidRPr="00C81FAC">
              <w:rPr>
                <w:rFonts w:ascii="Calibri" w:hAnsi="Calibri" w:cs="Calibri"/>
                <w:sz w:val="20"/>
                <w:szCs w:val="20"/>
              </w:rPr>
              <w:t>10 obres</w:t>
            </w:r>
          </w:p>
          <w:p w:rsidR="00CB2E26" w:rsidRPr="006A6C18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A6C18">
              <w:rPr>
                <w:rFonts w:ascii="Calibri" w:hAnsi="Calibri" w:cs="Calibri"/>
                <w:i/>
                <w:sz w:val="20"/>
                <w:szCs w:val="20"/>
              </w:rPr>
              <w:t>Natale in casa Cupiello</w:t>
            </w:r>
          </w:p>
          <w:p w:rsidR="00CB2E26" w:rsidRPr="006A6C18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A6C18">
              <w:rPr>
                <w:rFonts w:ascii="Calibri" w:hAnsi="Calibri" w:cs="Calibri"/>
                <w:i/>
                <w:sz w:val="20"/>
                <w:szCs w:val="20"/>
              </w:rPr>
              <w:t>La mort d'Ivan Ilitx</w:t>
            </w:r>
          </w:p>
          <w:p w:rsidR="00CB2E26" w:rsidRPr="006A6C18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A6C18">
              <w:rPr>
                <w:rFonts w:ascii="Calibri" w:hAnsi="Calibri" w:cs="Calibri"/>
                <w:i/>
                <w:sz w:val="20"/>
                <w:szCs w:val="20"/>
              </w:rPr>
              <w:t>La presa</w:t>
            </w:r>
          </w:p>
          <w:p w:rsidR="00CB2E26" w:rsidRPr="006A6C18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A6C18">
              <w:rPr>
                <w:rFonts w:ascii="Calibri" w:hAnsi="Calibri" w:cs="Calibri"/>
                <w:i/>
                <w:sz w:val="20"/>
                <w:szCs w:val="20"/>
              </w:rPr>
              <w:t>Taller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C81FAC">
              <w:rPr>
                <w:rFonts w:ascii="Calibri" w:hAnsi="Calibri" w:cs="Calibri"/>
                <w:i/>
                <w:sz w:val="20"/>
                <w:szCs w:val="20"/>
              </w:rPr>
              <w:t>Tonio Kröger</w:t>
            </w:r>
          </w:p>
          <w:p w:rsidR="00CB2E26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A6C18">
              <w:rPr>
                <w:rFonts w:ascii="Calibri" w:hAnsi="Calibri" w:cs="Calibri"/>
                <w:i/>
                <w:sz w:val="20"/>
                <w:szCs w:val="20"/>
              </w:rPr>
              <w:t>Luces de Bohemia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  <w:t>Terra Baixa Reload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  <w:t>Festival Asia : Concert Turan (Kazakhastan) i Concert Sorum (Corea del Sud)</w:t>
            </w:r>
          </w:p>
          <w:p w:rsidR="00CB2E26" w:rsidRDefault="00CB2E26" w:rsidP="00CB2E26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A6C18">
              <w:rPr>
                <w:rFonts w:ascii="Calibri" w:hAnsi="Calibri" w:cs="Calibri"/>
                <w:i/>
                <w:sz w:val="20"/>
                <w:szCs w:val="20"/>
              </w:rPr>
              <w:t>Pleito matrimonial del cuerpo y el alma</w:t>
            </w:r>
          </w:p>
          <w:p w:rsidR="00CB2E26" w:rsidRPr="00CB2E26" w:rsidRDefault="00CB2E26" w:rsidP="00CB2E26">
            <w:pPr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  <w:t>Homes de Skakespeare i Asufre</w:t>
            </w:r>
          </w:p>
          <w:p w:rsidR="00CB2E26" w:rsidRPr="005B45DA" w:rsidRDefault="00CB2E26" w:rsidP="00CB2E2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B2E26"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  <w:t>Maragall a casa</w:t>
            </w:r>
          </w:p>
        </w:tc>
      </w:tr>
      <w:tr w:rsidR="00881FDE" w:rsidRPr="00FD1C88" w:rsidTr="008C07AB">
        <w:trPr>
          <w:cantSplit/>
          <w:trHeight w:val="567"/>
          <w:jc w:val="center"/>
        </w:trPr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</w:tcPr>
          <w:p w:rsidR="00881FDE" w:rsidRPr="00237EF5" w:rsidRDefault="00881FDE" w:rsidP="00F1364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37EF5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Publicacions</w:t>
            </w:r>
          </w:p>
        </w:tc>
        <w:tc>
          <w:tcPr>
            <w:tcW w:w="5247" w:type="dxa"/>
            <w:tcBorders>
              <w:top w:val="single" w:sz="4" w:space="0" w:color="auto"/>
            </w:tcBorders>
            <w:shd w:val="clear" w:color="auto" w:fill="auto"/>
          </w:tcPr>
          <w:p w:rsidR="00881FDE" w:rsidRPr="00237EF5" w:rsidRDefault="00881FDE" w:rsidP="006A6C18">
            <w:pPr>
              <w:rPr>
                <w:rFonts w:ascii="Calibri" w:hAnsi="Calibri" w:cs="Calibri"/>
                <w:sz w:val="20"/>
                <w:szCs w:val="20"/>
              </w:rPr>
            </w:pPr>
            <w:r w:rsidRPr="00237EF5">
              <w:rPr>
                <w:rFonts w:ascii="Calibri" w:hAnsi="Calibri" w:cs="Calibri"/>
                <w:sz w:val="20"/>
                <w:szCs w:val="20"/>
              </w:rPr>
              <w:t>Catàleg de l’exposició Maragall</w:t>
            </w:r>
          </w:p>
          <w:p w:rsidR="00881FDE" w:rsidRPr="00237EF5" w:rsidRDefault="00881FDE" w:rsidP="006A6C18">
            <w:pPr>
              <w:rPr>
                <w:rFonts w:ascii="Calibri" w:hAnsi="Calibri" w:cs="Calibri"/>
                <w:sz w:val="20"/>
                <w:szCs w:val="20"/>
              </w:rPr>
            </w:pPr>
            <w:r w:rsidRPr="00237EF5">
              <w:rPr>
                <w:rFonts w:ascii="Calibri" w:hAnsi="Calibri" w:cs="Calibri"/>
                <w:i/>
                <w:sz w:val="20"/>
                <w:szCs w:val="20"/>
              </w:rPr>
              <w:t>El Cargol</w:t>
            </w:r>
            <w:r w:rsidRPr="00237EF5">
              <w:rPr>
                <w:rFonts w:ascii="Calibri" w:hAnsi="Calibri" w:cs="Calibri"/>
                <w:sz w:val="20"/>
                <w:szCs w:val="20"/>
              </w:rPr>
              <w:t>. Col. Mínima</w:t>
            </w:r>
          </w:p>
          <w:p w:rsidR="00881FDE" w:rsidRPr="00237EF5" w:rsidRDefault="00881FDE" w:rsidP="006A6C18">
            <w:pPr>
              <w:rPr>
                <w:rFonts w:ascii="Calibri" w:hAnsi="Calibri" w:cs="Calibri"/>
                <w:sz w:val="20"/>
                <w:szCs w:val="20"/>
              </w:rPr>
            </w:pPr>
            <w:r w:rsidRPr="00237EF5">
              <w:rPr>
                <w:rFonts w:ascii="Calibri" w:hAnsi="Calibri" w:cs="Calibri"/>
                <w:sz w:val="20"/>
                <w:szCs w:val="20"/>
              </w:rPr>
              <w:t>Traducció TC04 IASA</w:t>
            </w:r>
          </w:p>
          <w:p w:rsidR="00881FDE" w:rsidRPr="00CB2E26" w:rsidRDefault="00881FDE" w:rsidP="006A6C18">
            <w:pPr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Manual de traces</w:t>
            </w:r>
          </w:p>
          <w:p w:rsidR="00881FDE" w:rsidRPr="00CB2E26" w:rsidRDefault="00881FDE" w:rsidP="006A6C18">
            <w:pPr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i/>
                <w:color w:val="FF0000"/>
                <w:sz w:val="20"/>
                <w:szCs w:val="20"/>
              </w:rPr>
              <w:t>Història de la BC</w:t>
            </w:r>
          </w:p>
          <w:p w:rsidR="00881FDE" w:rsidRPr="00CB2E26" w:rsidRDefault="00881FDE" w:rsidP="006A6C18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Cabanilles vol. X</w:t>
            </w:r>
          </w:p>
          <w:p w:rsidR="00881FDE" w:rsidRPr="00CB2E26" w:rsidRDefault="00881FDE" w:rsidP="006A6C18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Emili Salut. Col. Mínima</w:t>
            </w:r>
            <w:r w:rsidRPr="00CB2E26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br/>
              <w:t>Set cartes de Dalí a Pere Coromines. Col. Mínima</w:t>
            </w:r>
          </w:p>
          <w:p w:rsidR="00881FDE" w:rsidRPr="00CB2E26" w:rsidRDefault="00881FDE" w:rsidP="006A6C18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Emili Tintorer</w:t>
            </w:r>
          </w:p>
          <w:p w:rsidR="00881FDE" w:rsidRPr="00CB2E26" w:rsidRDefault="00881FDE" w:rsidP="006A6C18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Conferències AJM 2008. Col. Mínima</w:t>
            </w:r>
          </w:p>
          <w:p w:rsidR="00881FDE" w:rsidRPr="00CB2E26" w:rsidRDefault="00881FDE" w:rsidP="006A6C18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Conferències AJM 2009. Col. Mínima</w:t>
            </w:r>
          </w:p>
          <w:p w:rsidR="00881FDE" w:rsidRPr="00CB2E26" w:rsidRDefault="00881FDE" w:rsidP="006A6C18">
            <w:pPr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Guies de bones pràctiques  de preservació i manteniment dels materials propis: fotografies, sonors, ... adreçades als usuaris i gratuïtes</w:t>
            </w:r>
          </w:p>
        </w:tc>
        <w:tc>
          <w:tcPr>
            <w:tcW w:w="7370" w:type="dxa"/>
            <w:tcBorders>
              <w:top w:val="single" w:sz="4" w:space="0" w:color="auto"/>
            </w:tcBorders>
            <w:shd w:val="clear" w:color="auto" w:fill="auto"/>
          </w:tcPr>
          <w:p w:rsidR="00881FDE" w:rsidRPr="00445ED1" w:rsidRDefault="00445ED1" w:rsidP="0021242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45ED1">
              <w:rPr>
                <w:rFonts w:ascii="Calibri" w:hAnsi="Calibri" w:cs="Calibri"/>
                <w:i/>
                <w:sz w:val="20"/>
                <w:szCs w:val="20"/>
              </w:rPr>
              <w:t>Una colla anomenada Cargol.</w:t>
            </w:r>
          </w:p>
          <w:p w:rsidR="00445ED1" w:rsidRPr="00445ED1" w:rsidRDefault="00445ED1" w:rsidP="00212423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445ED1">
              <w:rPr>
                <w:rFonts w:ascii="Calibri" w:hAnsi="Calibri" w:cs="Calibri"/>
                <w:i/>
                <w:sz w:val="20"/>
                <w:szCs w:val="20"/>
              </w:rPr>
              <w:t>Maragall, el terrer espiritual</w:t>
            </w:r>
          </w:p>
          <w:p w:rsidR="00445ED1" w:rsidRPr="00445ED1" w:rsidRDefault="00445ED1" w:rsidP="00445ED1">
            <w:pPr>
              <w:rPr>
                <w:rFonts w:ascii="Calibri" w:hAnsi="Calibri" w:cs="Calibri"/>
                <w:sz w:val="20"/>
                <w:szCs w:val="20"/>
              </w:rPr>
            </w:pPr>
            <w:r w:rsidRPr="00445ED1">
              <w:rPr>
                <w:rFonts w:ascii="Calibri" w:hAnsi="Calibri" w:cs="Calibri"/>
                <w:i/>
                <w:sz w:val="20"/>
                <w:szCs w:val="20"/>
              </w:rPr>
              <w:t>T04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445ED1">
              <w:rPr>
                <w:rFonts w:ascii="Calibri" w:hAnsi="Calibri" w:cs="Calibri"/>
                <w:sz w:val="20"/>
                <w:szCs w:val="20"/>
              </w:rPr>
              <w:t xml:space="preserve"> IASA.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(text traduït i revisat, pendent publicar en web </w:t>
            </w:r>
            <w:r w:rsidRPr="00445ED1">
              <w:rPr>
                <w:rFonts w:ascii="Calibri" w:hAnsi="Calibri" w:cs="Calibri"/>
                <w:sz w:val="20"/>
                <w:szCs w:val="20"/>
              </w:rPr>
              <w:sym w:font="Wingdings" w:char="F0E0"/>
            </w:r>
            <w:r>
              <w:rPr>
                <w:rFonts w:ascii="Calibri" w:hAnsi="Calibri" w:cs="Calibri"/>
                <w:sz w:val="20"/>
                <w:szCs w:val="20"/>
              </w:rPr>
              <w:t xml:space="preserve"> 2012). </w:t>
            </w:r>
            <w:r w:rsidRPr="00445ED1">
              <w:rPr>
                <w:rFonts w:ascii="Calibri" w:hAnsi="Calibri" w:cs="Calibri"/>
                <w:sz w:val="20"/>
                <w:szCs w:val="20"/>
              </w:rPr>
              <w:t xml:space="preserve">Publicació electrònica </w:t>
            </w:r>
          </w:p>
          <w:p w:rsidR="00445ED1" w:rsidRPr="00CB2E26" w:rsidRDefault="00445ED1" w:rsidP="00445ED1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Jaume Medina Casanoves. </w:t>
            </w:r>
            <w:r w:rsidRPr="00CB2E26"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  <w:t>Complements al llibre Biblioteca Carles Riba-Clementina Arderiu</w:t>
            </w: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. Publicació electrònica</w:t>
            </w:r>
          </w:p>
          <w:p w:rsidR="00445ED1" w:rsidRPr="005B45DA" w:rsidRDefault="00445ED1" w:rsidP="00445ED1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CB2E26">
              <w:rPr>
                <w:rFonts w:ascii="Calibri" w:hAnsi="Calibri" w:cs="Calibri"/>
                <w:b/>
                <w:i/>
                <w:color w:val="0070C0"/>
                <w:sz w:val="20"/>
                <w:szCs w:val="20"/>
              </w:rPr>
              <w:t>Haidé. Estudis maragallians.</w:t>
            </w: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 Publicació electrònica</w:t>
            </w:r>
          </w:p>
        </w:tc>
      </w:tr>
    </w:tbl>
    <w:p w:rsidR="00BC1386" w:rsidRPr="00A90FD0" w:rsidRDefault="00BC1386">
      <w:pPr>
        <w:rPr>
          <w:rFonts w:ascii="Calibri" w:hAnsi="Calibri"/>
          <w:sz w:val="2"/>
          <w:szCs w:val="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53"/>
        <w:gridCol w:w="5305"/>
        <w:gridCol w:w="7371"/>
      </w:tblGrid>
      <w:tr w:rsidR="00676849" w:rsidRPr="00FD1C88" w:rsidTr="00881FDE">
        <w:trPr>
          <w:trHeight w:val="374"/>
          <w:tblHeader/>
        </w:trPr>
        <w:tc>
          <w:tcPr>
            <w:tcW w:w="14529" w:type="dxa"/>
            <w:gridSpan w:val="3"/>
            <w:shd w:val="clear" w:color="auto" w:fill="0066FF"/>
            <w:vAlign w:val="center"/>
          </w:tcPr>
          <w:p w:rsidR="00676849" w:rsidRPr="00FD1C88" w:rsidRDefault="003E06E1" w:rsidP="00A90FD0">
            <w:pPr>
              <w:pStyle w:val="Ttulo1"/>
              <w:numPr>
                <w:ilvl w:val="0"/>
                <w:numId w:val="0"/>
              </w:numPr>
              <w:suppressAutoHyphens w:val="0"/>
              <w:jc w:val="center"/>
              <w:rPr>
                <w:rFonts w:ascii="Calibri" w:hAnsi="Calibri" w:cs="Calibri"/>
                <w:b w:val="0"/>
                <w:bCs/>
              </w:rPr>
            </w:pPr>
            <w:r w:rsidRPr="00FD1C88">
              <w:rPr>
                <w:rFonts w:ascii="Calibri" w:hAnsi="Calibri" w:cs="Calibri"/>
                <w:b w:val="0"/>
                <w:lang w:val="ca-ES" w:eastAsia="es-ES"/>
              </w:rPr>
              <w:br w:type="page"/>
            </w:r>
            <w:r w:rsidR="00676849" w:rsidRPr="00FD1C88">
              <w:rPr>
                <w:rFonts w:ascii="Calibri" w:hAnsi="Calibri" w:cs="Calibri"/>
                <w:lang w:val="ca-ES"/>
              </w:rPr>
              <w:t>OBJECTIU ESTRATÈGIC 2: Desenvolupar i preservar la col·lecció</w:t>
            </w:r>
          </w:p>
        </w:tc>
      </w:tr>
      <w:tr w:rsidR="00881FDE" w:rsidRPr="00FD1C88" w:rsidTr="008C07AB">
        <w:trPr>
          <w:trHeight w:val="374"/>
          <w:tblHeader/>
        </w:trPr>
        <w:tc>
          <w:tcPr>
            <w:tcW w:w="1853" w:type="dxa"/>
            <w:shd w:val="clear" w:color="auto" w:fill="0066FF"/>
            <w:vAlign w:val="center"/>
          </w:tcPr>
          <w:p w:rsidR="00881FDE" w:rsidRPr="00FD1C88" w:rsidRDefault="00881F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bCs/>
                <w:sz w:val="20"/>
                <w:szCs w:val="20"/>
              </w:rPr>
              <w:t>ACTUACIÓ</w:t>
            </w:r>
          </w:p>
        </w:tc>
        <w:tc>
          <w:tcPr>
            <w:tcW w:w="5305" w:type="dxa"/>
            <w:shd w:val="clear" w:color="auto" w:fill="0066FF"/>
            <w:vAlign w:val="center"/>
          </w:tcPr>
          <w:p w:rsidR="00881FDE" w:rsidRPr="00FD1C88" w:rsidRDefault="00881F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bCs/>
                <w:sz w:val="20"/>
                <w:szCs w:val="20"/>
              </w:rPr>
              <w:t>DESCRIPCIÓ</w:t>
            </w:r>
          </w:p>
        </w:tc>
        <w:tc>
          <w:tcPr>
            <w:tcW w:w="7371" w:type="dxa"/>
            <w:shd w:val="clear" w:color="auto" w:fill="0066FF"/>
            <w:vAlign w:val="center"/>
          </w:tcPr>
          <w:p w:rsidR="00881FDE" w:rsidRPr="00FD1C88" w:rsidRDefault="00881F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bCs/>
                <w:sz w:val="20"/>
                <w:szCs w:val="20"/>
              </w:rPr>
              <w:t>INDICADORS</w:t>
            </w:r>
          </w:p>
        </w:tc>
      </w:tr>
      <w:tr w:rsidR="00035CB1" w:rsidRPr="00FD1C88" w:rsidTr="00035CB1">
        <w:trPr>
          <w:trHeight w:val="2031"/>
        </w:trPr>
        <w:tc>
          <w:tcPr>
            <w:tcW w:w="1853" w:type="dxa"/>
            <w:vAlign w:val="center"/>
          </w:tcPr>
          <w:p w:rsidR="00035CB1" w:rsidRPr="00237EF5" w:rsidRDefault="00035CB1" w:rsidP="00CF631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37EF5">
              <w:rPr>
                <w:rFonts w:ascii="Calibri" w:hAnsi="Calibri" w:cs="Calibri"/>
                <w:b/>
                <w:sz w:val="20"/>
                <w:szCs w:val="20"/>
              </w:rPr>
              <w:t>Increment de la col·lecció patrimonial</w:t>
            </w:r>
          </w:p>
        </w:tc>
        <w:tc>
          <w:tcPr>
            <w:tcW w:w="5305" w:type="dxa"/>
          </w:tcPr>
          <w:p w:rsidR="00035CB1" w:rsidRPr="00237EF5" w:rsidRDefault="00035CB1" w:rsidP="00926EE9">
            <w:pPr>
              <w:rPr>
                <w:rFonts w:ascii="Calibri" w:hAnsi="Calibri" w:cs="Calibri"/>
                <w:sz w:val="20"/>
                <w:szCs w:val="20"/>
              </w:rPr>
            </w:pPr>
            <w:r w:rsidRPr="00237EF5">
              <w:rPr>
                <w:rFonts w:ascii="Calibri" w:hAnsi="Calibri" w:cs="Calibri"/>
                <w:sz w:val="20"/>
                <w:szCs w:val="20"/>
              </w:rPr>
              <w:t>Contactar amb creadors catalans de totes les disciplines  per adquirir els seus arxius personals.</w:t>
            </w:r>
          </w:p>
          <w:p w:rsidR="00035CB1" w:rsidRPr="00237EF5" w:rsidRDefault="00035CB1" w:rsidP="00CF3B43">
            <w:pPr>
              <w:rPr>
                <w:rFonts w:ascii="Calibri" w:hAnsi="Calibri" w:cs="Calibri"/>
                <w:sz w:val="20"/>
                <w:szCs w:val="20"/>
              </w:rPr>
            </w:pPr>
            <w:r w:rsidRPr="00237EF5">
              <w:rPr>
                <w:rFonts w:ascii="Calibri" w:hAnsi="Calibri" w:cs="Calibri"/>
                <w:sz w:val="20"/>
                <w:szCs w:val="20"/>
              </w:rPr>
              <w:t>Articular una política de captació de fons manuscrits i d’impresos tant de famílies com d’editorials i arxius.</w:t>
            </w:r>
          </w:p>
        </w:tc>
        <w:tc>
          <w:tcPr>
            <w:tcW w:w="7371" w:type="dxa"/>
            <w:vMerge w:val="restart"/>
            <w:vAlign w:val="center"/>
          </w:tcPr>
          <w:p w:rsidR="00035CB1" w:rsidRPr="00FD1C88" w:rsidRDefault="00035CB1" w:rsidP="00503AF4">
            <w:pPr>
              <w:pStyle w:val="Prrafodelista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035CB1">
              <w:rPr>
                <w:rFonts w:cstheme="minorHAnsi"/>
                <w:sz w:val="20"/>
                <w:szCs w:val="20"/>
              </w:rPr>
              <w:t xml:space="preserve">Entre les adquisicions per compra o donatiu, </w:t>
            </w:r>
            <w:r>
              <w:rPr>
                <w:rFonts w:cstheme="minorHAnsi"/>
                <w:sz w:val="20"/>
                <w:szCs w:val="20"/>
              </w:rPr>
              <w:t>en</w:t>
            </w:r>
            <w:r w:rsidRPr="00035CB1">
              <w:rPr>
                <w:rFonts w:cstheme="minorHAnsi"/>
                <w:sz w:val="20"/>
                <w:szCs w:val="20"/>
              </w:rPr>
              <w:t xml:space="preserve"> destaquen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035CB1">
              <w:rPr>
                <w:rFonts w:cstheme="minorHAnsi"/>
                <w:sz w:val="20"/>
                <w:szCs w:val="20"/>
              </w:rPr>
              <w:t>na poesia manuscrita autògrafa de Josep Maria</w:t>
            </w:r>
            <w:r>
              <w:rPr>
                <w:rFonts w:cstheme="minorHAnsi"/>
                <w:sz w:val="20"/>
                <w:szCs w:val="20"/>
              </w:rPr>
              <w:t xml:space="preserve"> de Sagarra de l’</w:t>
            </w:r>
            <w:r w:rsidRPr="00035CB1">
              <w:rPr>
                <w:rFonts w:cstheme="minorHAnsi"/>
                <w:sz w:val="20"/>
                <w:szCs w:val="20"/>
              </w:rPr>
              <w:t xml:space="preserve">any 1932, </w:t>
            </w:r>
            <w:r>
              <w:rPr>
                <w:rFonts w:cstheme="minorHAnsi"/>
                <w:sz w:val="20"/>
                <w:szCs w:val="20"/>
              </w:rPr>
              <w:t>el f</w:t>
            </w:r>
            <w:r w:rsidRPr="00035CB1">
              <w:rPr>
                <w:rFonts w:cstheme="minorHAnsi"/>
                <w:sz w:val="20"/>
                <w:szCs w:val="20"/>
              </w:rPr>
              <w:t>ons Junceda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035CB1">
              <w:rPr>
                <w:rFonts w:cstheme="minorHAnsi"/>
                <w:sz w:val="20"/>
                <w:szCs w:val="20"/>
              </w:rPr>
              <w:t>els originals de Roser Capdevila, Maria Barbal, Josep M. Benet i Jornet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035CB1">
              <w:rPr>
                <w:rFonts w:cstheme="minorHAnsi"/>
                <w:sz w:val="20"/>
                <w:szCs w:val="20"/>
              </w:rPr>
              <w:t xml:space="preserve"> Narcís Comadira</w:t>
            </w:r>
            <w:r>
              <w:rPr>
                <w:rFonts w:cstheme="minorHAnsi"/>
                <w:sz w:val="20"/>
                <w:szCs w:val="20"/>
              </w:rPr>
              <w:t>;</w:t>
            </w:r>
            <w:r w:rsidRPr="00035CB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l’</w:t>
            </w:r>
            <w:r w:rsidRPr="00035CB1">
              <w:rPr>
                <w:rFonts w:cstheme="minorHAnsi"/>
                <w:sz w:val="20"/>
                <w:szCs w:val="20"/>
              </w:rPr>
              <w:t xml:space="preserve">arxiu sonor </w:t>
            </w:r>
            <w:r>
              <w:rPr>
                <w:rFonts w:cstheme="minorHAnsi"/>
                <w:sz w:val="20"/>
                <w:szCs w:val="20"/>
              </w:rPr>
              <w:t xml:space="preserve">de </w:t>
            </w:r>
            <w:r w:rsidRPr="00035CB1">
              <w:rPr>
                <w:rFonts w:cstheme="minorHAnsi"/>
                <w:sz w:val="20"/>
                <w:szCs w:val="20"/>
              </w:rPr>
              <w:t xml:space="preserve">Ricard Gomis; </w:t>
            </w:r>
            <w:r>
              <w:rPr>
                <w:rFonts w:cstheme="minorHAnsi"/>
                <w:sz w:val="20"/>
                <w:szCs w:val="20"/>
              </w:rPr>
              <w:t xml:space="preserve">la </w:t>
            </w:r>
            <w:r w:rsidRPr="00035CB1">
              <w:rPr>
                <w:rFonts w:cstheme="minorHAnsi"/>
                <w:sz w:val="20"/>
                <w:szCs w:val="20"/>
              </w:rPr>
              <w:t xml:space="preserve">col·lecció de cartells moderns </w:t>
            </w:r>
            <w:r>
              <w:rPr>
                <w:rFonts w:cstheme="minorHAnsi"/>
                <w:sz w:val="20"/>
                <w:szCs w:val="20"/>
              </w:rPr>
              <w:t xml:space="preserve">de </w:t>
            </w:r>
            <w:r w:rsidRPr="00035CB1">
              <w:rPr>
                <w:rFonts w:cstheme="minorHAnsi"/>
                <w:sz w:val="20"/>
                <w:szCs w:val="20"/>
              </w:rPr>
              <w:t xml:space="preserve">Josep Maria Figueres i Artigues; </w:t>
            </w:r>
            <w:r w:rsidRPr="00035CB1">
              <w:rPr>
                <w:rFonts w:cstheme="minorHAnsi"/>
                <w:color w:val="000000"/>
                <w:sz w:val="20"/>
                <w:szCs w:val="20"/>
              </w:rPr>
              <w:t xml:space="preserve">126 fotografies d’ actrius i cupletistes 1910-1920; </w:t>
            </w:r>
            <w:r w:rsidR="00503AF4">
              <w:rPr>
                <w:rFonts w:cstheme="minorHAnsi"/>
                <w:color w:val="000000"/>
                <w:sz w:val="20"/>
                <w:szCs w:val="20"/>
              </w:rPr>
              <w:t>un à</w:t>
            </w:r>
            <w:r w:rsidRPr="00035CB1">
              <w:rPr>
                <w:rFonts w:cstheme="minorHAnsi"/>
                <w:sz w:val="20"/>
                <w:szCs w:val="20"/>
              </w:rPr>
              <w:t xml:space="preserve">lbum de dibuixos i escrits recollit per Elisea Lluch, esposa de Joaquim Rubió i Ors </w:t>
            </w:r>
            <w:r w:rsidR="00503AF4">
              <w:rPr>
                <w:rFonts w:cstheme="minorHAnsi"/>
                <w:color w:val="000000"/>
                <w:sz w:val="20"/>
                <w:szCs w:val="20"/>
              </w:rPr>
              <w:t>; 177 b</w:t>
            </w:r>
            <w:r w:rsidRPr="00035CB1">
              <w:rPr>
                <w:rFonts w:cstheme="minorHAnsi"/>
                <w:color w:val="000000"/>
                <w:sz w:val="20"/>
                <w:szCs w:val="20"/>
              </w:rPr>
              <w:t xml:space="preserve">obines del programa </w:t>
            </w:r>
            <w:r w:rsidRPr="00035CB1">
              <w:rPr>
                <w:rFonts w:cstheme="minorHAnsi"/>
                <w:i/>
                <w:color w:val="000000"/>
                <w:sz w:val="20"/>
                <w:szCs w:val="20"/>
              </w:rPr>
              <w:t>Hollywood Boulevard</w:t>
            </w:r>
            <w:r w:rsidRPr="00035CB1">
              <w:rPr>
                <w:rFonts w:cstheme="minorHAnsi"/>
                <w:color w:val="000000"/>
                <w:sz w:val="20"/>
                <w:szCs w:val="20"/>
              </w:rPr>
              <w:t>; 132 rotlles de pianola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del Palau de Pedr</w:t>
            </w:r>
            <w:r w:rsidR="00BA36E2">
              <w:rPr>
                <w:rFonts w:cstheme="minorHAnsi"/>
                <w:color w:val="000000"/>
                <w:sz w:val="20"/>
                <w:szCs w:val="20"/>
              </w:rPr>
              <w:t>a</w:t>
            </w:r>
            <w:r>
              <w:rPr>
                <w:rFonts w:cstheme="minorHAnsi"/>
                <w:color w:val="000000"/>
                <w:sz w:val="20"/>
                <w:szCs w:val="20"/>
              </w:rPr>
              <w:t>lbes</w:t>
            </w:r>
            <w:r w:rsidRPr="00035CB1">
              <w:rPr>
                <w:rFonts w:cstheme="minorHAnsi"/>
                <w:color w:val="000000"/>
                <w:sz w:val="20"/>
                <w:szCs w:val="20"/>
              </w:rPr>
              <w:t xml:space="preserve">; els números apareguts entre 1944 i 1979 de la revista de sastreria </w:t>
            </w:r>
            <w:r w:rsidRPr="00035CB1">
              <w:rPr>
                <w:rFonts w:cstheme="minorHAnsi"/>
                <w:i/>
                <w:color w:val="000000"/>
                <w:sz w:val="20"/>
                <w:szCs w:val="20"/>
              </w:rPr>
              <w:t>La moda elegante</w:t>
            </w:r>
            <w:r w:rsidRPr="00035CB1">
              <w:rPr>
                <w:rFonts w:cstheme="minorHAnsi"/>
                <w:color w:val="000000"/>
                <w:sz w:val="20"/>
                <w:szCs w:val="20"/>
              </w:rPr>
              <w:t xml:space="preserve">; </w:t>
            </w:r>
            <w:r w:rsidRPr="00035CB1">
              <w:rPr>
                <w:rFonts w:cstheme="minorHAnsi"/>
                <w:sz w:val="20"/>
                <w:szCs w:val="20"/>
              </w:rPr>
              <w:t xml:space="preserve">els 1000 primers números de </w:t>
            </w:r>
            <w:r w:rsidRPr="00035CB1">
              <w:rPr>
                <w:rFonts w:cstheme="minorHAnsi"/>
                <w:i/>
                <w:sz w:val="20"/>
                <w:szCs w:val="20"/>
              </w:rPr>
              <w:t>Cavall Fort</w:t>
            </w:r>
            <w:r w:rsidRPr="00035CB1">
              <w:rPr>
                <w:rFonts w:cstheme="minorHAnsi"/>
                <w:sz w:val="20"/>
                <w:szCs w:val="20"/>
              </w:rPr>
              <w:t xml:space="preserve"> i números de la 2a etapa del</w:t>
            </w:r>
            <w:r w:rsidRPr="00035CB1">
              <w:rPr>
                <w:rFonts w:cstheme="minorHAnsi"/>
                <w:i/>
                <w:sz w:val="20"/>
                <w:szCs w:val="20"/>
              </w:rPr>
              <w:t xml:space="preserve"> TBO</w:t>
            </w:r>
            <w:r w:rsidR="00503AF4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="00503AF4" w:rsidRPr="00503AF4">
              <w:rPr>
                <w:rFonts w:cstheme="minorHAnsi"/>
                <w:sz w:val="20"/>
                <w:szCs w:val="20"/>
              </w:rPr>
              <w:t>entre d’altres</w:t>
            </w:r>
            <w:r w:rsidRPr="00503AF4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35CB1" w:rsidRPr="00FD1C88" w:rsidTr="00503AF4">
        <w:trPr>
          <w:trHeight w:val="557"/>
        </w:trPr>
        <w:tc>
          <w:tcPr>
            <w:tcW w:w="1853" w:type="dxa"/>
            <w:vAlign w:val="center"/>
          </w:tcPr>
          <w:p w:rsidR="00035CB1" w:rsidRPr="00FD1C88" w:rsidRDefault="00035CB1" w:rsidP="00476D6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t>Actualització i increment del fons</w:t>
            </w:r>
          </w:p>
        </w:tc>
        <w:tc>
          <w:tcPr>
            <w:tcW w:w="5305" w:type="dxa"/>
          </w:tcPr>
          <w:p w:rsidR="00035CB1" w:rsidRPr="00FD1C88" w:rsidRDefault="00035CB1" w:rsidP="001726FF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 xml:space="preserve">Compleció de les diferents col·leccions de </w:t>
            </w:r>
            <w:smartTag w:uri="urn:schemas-microsoft-com:office:smarttags" w:element="PersonName">
              <w:smartTagPr>
                <w:attr w:name="ProductID" w:val="la Biblioteca"/>
              </w:smartTagPr>
              <w:r w:rsidRPr="00FD1C88">
                <w:rPr>
                  <w:rFonts w:ascii="Calibri" w:hAnsi="Calibri" w:cs="Calibri"/>
                  <w:sz w:val="20"/>
                  <w:szCs w:val="20"/>
                </w:rPr>
                <w:t>la Biblioteca</w:t>
              </w:r>
            </w:smartTag>
            <w:r w:rsidRPr="00FD1C88">
              <w:rPr>
                <w:rFonts w:ascii="Calibri" w:hAnsi="Calibri" w:cs="Calibri"/>
                <w:sz w:val="20"/>
                <w:szCs w:val="20"/>
              </w:rPr>
              <w:t>: històriques, modernes  i referencials.</w:t>
            </w:r>
          </w:p>
        </w:tc>
        <w:tc>
          <w:tcPr>
            <w:tcW w:w="7371" w:type="dxa"/>
            <w:vMerge/>
          </w:tcPr>
          <w:p w:rsidR="00035CB1" w:rsidRPr="00FD1C88" w:rsidRDefault="00035CB1" w:rsidP="00476D6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2E26" w:rsidRPr="00FD1C88" w:rsidTr="004676A4">
        <w:trPr>
          <w:trHeight w:val="1701"/>
        </w:trPr>
        <w:tc>
          <w:tcPr>
            <w:tcW w:w="1853" w:type="dxa"/>
            <w:vAlign w:val="center"/>
          </w:tcPr>
          <w:p w:rsidR="00CB2E26" w:rsidRPr="00FD1C88" w:rsidRDefault="00CB2E26" w:rsidP="00CF631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t>Catalogació retrospectiva</w:t>
            </w:r>
          </w:p>
        </w:tc>
        <w:tc>
          <w:tcPr>
            <w:tcW w:w="5305" w:type="dxa"/>
          </w:tcPr>
          <w:p w:rsidR="00CB2E26" w:rsidRPr="00FD1C88" w:rsidRDefault="00CB2E26" w:rsidP="00FB7D09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Processament de 154.000 documents de fons retrospectius d’impresos moderns,</w:t>
            </w:r>
            <w:r w:rsidR="002D0D0C">
              <w:rPr>
                <w:rFonts w:ascii="Calibri" w:hAnsi="Calibri" w:cs="Calibri"/>
                <w:sz w:val="20"/>
                <w:szCs w:val="20"/>
              </w:rPr>
              <w:t xml:space="preserve"> publicacions periòdiques, </w:t>
            </w:r>
            <w:r w:rsidRPr="00FD1C88">
              <w:rPr>
                <w:rFonts w:ascii="Calibri" w:hAnsi="Calibri" w:cs="Calibri"/>
                <w:sz w:val="20"/>
                <w:szCs w:val="20"/>
              </w:rPr>
              <w:t xml:space="preserve"> d’enregistraments sonors i visuals, de partitures impreses i de material gràfic, </w:t>
            </w:r>
            <w:r w:rsidR="002D0D0C">
              <w:rPr>
                <w:rFonts w:ascii="Calibri" w:hAnsi="Calibri" w:cs="Calibri"/>
                <w:sz w:val="20"/>
                <w:szCs w:val="20"/>
              </w:rPr>
              <w:t>...</w:t>
            </w:r>
          </w:p>
          <w:p w:rsidR="00CB2E26" w:rsidRPr="00FD1C88" w:rsidRDefault="00CB2E26" w:rsidP="00FB7D09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B2E26" w:rsidRPr="00FD1C88" w:rsidRDefault="00CB2E26" w:rsidP="00FB7D0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1" w:type="dxa"/>
          </w:tcPr>
          <w:p w:rsidR="002D0D0C" w:rsidRPr="00D63977" w:rsidRDefault="002D0D0C" w:rsidP="002D0D0C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D63977">
              <w:rPr>
                <w:rFonts w:ascii="Calibri" w:hAnsi="Calibri" w:cs="Calibri"/>
                <w:sz w:val="20"/>
                <w:szCs w:val="20"/>
              </w:rPr>
              <w:t>Nombre de documents catalogats (inclòs retrospectiu i corrent) (les obres en volums comptades com 1 document):</w:t>
            </w:r>
          </w:p>
          <w:p w:rsidR="002D0D0C" w:rsidRPr="002D0D0C" w:rsidRDefault="002D0D0C" w:rsidP="004676A4">
            <w:pPr>
              <w:numPr>
                <w:ilvl w:val="0"/>
                <w:numId w:val="21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2D0D0C">
              <w:rPr>
                <w:rFonts w:ascii="Calibri" w:hAnsi="Calibri" w:cs="Calibri"/>
                <w:bCs/>
                <w:sz w:val="20"/>
                <w:szCs w:val="20"/>
              </w:rPr>
              <w:t xml:space="preserve">67.310 nous </w:t>
            </w:r>
          </w:p>
          <w:p w:rsidR="002D0D0C" w:rsidRPr="002D0D0C" w:rsidRDefault="002D0D0C" w:rsidP="004676A4">
            <w:pPr>
              <w:numPr>
                <w:ilvl w:val="0"/>
                <w:numId w:val="21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2D0D0C">
              <w:rPr>
                <w:rFonts w:ascii="Calibri" w:hAnsi="Calibri" w:cs="Calibri"/>
                <w:bCs/>
                <w:sz w:val="20"/>
                <w:szCs w:val="20"/>
              </w:rPr>
              <w:t>20.358 duplicats</w:t>
            </w:r>
          </w:p>
          <w:p w:rsidR="002D0D0C" w:rsidRPr="004676A4" w:rsidRDefault="004676A4" w:rsidP="004676A4">
            <w:pPr>
              <w:numPr>
                <w:ilvl w:val="0"/>
                <w:numId w:val="21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 w:rsidRPr="004676A4">
              <w:rPr>
                <w:rFonts w:ascii="Calibri" w:hAnsi="Calibri" w:cs="Calibri"/>
                <w:bCs/>
                <w:sz w:val="20"/>
                <w:szCs w:val="20"/>
              </w:rPr>
              <w:t>71.908</w:t>
            </w:r>
            <w:r w:rsidR="002D0D0C" w:rsidRPr="004676A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D0D0C" w:rsidRPr="004676A4">
              <w:rPr>
                <w:rFonts w:ascii="Calibri" w:hAnsi="Calibri" w:cs="Calibri"/>
                <w:bCs/>
                <w:sz w:val="20"/>
                <w:szCs w:val="20"/>
              </w:rPr>
              <w:t xml:space="preserve"> números nous de pub per</w:t>
            </w:r>
          </w:p>
          <w:p w:rsidR="00CB2E26" w:rsidRPr="00FD1C88" w:rsidRDefault="002D0D0C" w:rsidP="002D0D0C">
            <w:pPr>
              <w:rPr>
                <w:rFonts w:ascii="Calibri" w:hAnsi="Calibri" w:cs="Calibri"/>
                <w:sz w:val="20"/>
                <w:szCs w:val="20"/>
              </w:rPr>
            </w:pPr>
            <w:r w:rsidRPr="00D63977">
              <w:rPr>
                <w:rFonts w:ascii="Calibri" w:hAnsi="Calibri" w:cs="Calibri"/>
                <w:sz w:val="20"/>
                <w:szCs w:val="20"/>
              </w:rPr>
              <w:t>Nombre de documents desestimats (triplicats, malmesos): 3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D63977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021</w:t>
            </w:r>
            <w:r w:rsidRPr="00D63977">
              <w:rPr>
                <w:rFonts w:ascii="Calibri" w:hAnsi="Calibri" w:cs="Calibri"/>
                <w:sz w:val="20"/>
                <w:szCs w:val="20"/>
              </w:rPr>
              <w:t xml:space="preserve">  (monografies i publicacions en sèrie)</w:t>
            </w:r>
          </w:p>
        </w:tc>
      </w:tr>
      <w:tr w:rsidR="00CB2E26" w:rsidRPr="00FD1C88" w:rsidTr="008C07AB">
        <w:tc>
          <w:tcPr>
            <w:tcW w:w="1853" w:type="dxa"/>
            <w:vMerge/>
          </w:tcPr>
          <w:p w:rsidR="00CB2E26" w:rsidRPr="00FD1C88" w:rsidRDefault="00CB2E26">
            <w:pPr>
              <w:rPr>
                <w:rFonts w:ascii="Calibri" w:hAnsi="Calibri" w:cs="Calibri"/>
                <w:noProof/>
                <w:sz w:val="20"/>
                <w:szCs w:val="20"/>
                <w:lang w:val="es-ES"/>
              </w:rPr>
            </w:pPr>
          </w:p>
        </w:tc>
        <w:tc>
          <w:tcPr>
            <w:tcW w:w="5305" w:type="dxa"/>
          </w:tcPr>
          <w:p w:rsidR="00CB2E26" w:rsidRPr="00AD3057" w:rsidRDefault="00CB2E26" w:rsidP="008E1C5C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D305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Catalogació de 7.500 cartells de DL retrospectiu</w:t>
            </w:r>
          </w:p>
        </w:tc>
        <w:tc>
          <w:tcPr>
            <w:tcW w:w="7371" w:type="dxa"/>
          </w:tcPr>
          <w:p w:rsidR="00CB2E26" w:rsidRPr="00035CB1" w:rsidRDefault="00035CB1" w:rsidP="00CF6314">
            <w:pPr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035CB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Ajornat per manca de pressupost</w:t>
            </w:r>
            <w:r w:rsidR="009B7EC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CB2E26" w:rsidRPr="00237EF5" w:rsidRDefault="00CB2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B2E26" w:rsidRPr="00FD1C88" w:rsidTr="008C07AB">
        <w:tc>
          <w:tcPr>
            <w:tcW w:w="1853" w:type="dxa"/>
            <w:vMerge/>
          </w:tcPr>
          <w:p w:rsidR="00CB2E26" w:rsidRPr="00FD1C88" w:rsidRDefault="00CB2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:rsidR="00CB2E26" w:rsidRPr="00FD1C88" w:rsidRDefault="00CB2E26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Processament de l’Arxiu Administratiu</w:t>
            </w:r>
          </w:p>
        </w:tc>
        <w:tc>
          <w:tcPr>
            <w:tcW w:w="7371" w:type="dxa"/>
          </w:tcPr>
          <w:p w:rsidR="00CB2E26" w:rsidRDefault="00CB2E26" w:rsidP="006C70DE">
            <w:pPr>
              <w:rPr>
                <w:rFonts w:ascii="Calibri" w:hAnsi="Calibri" w:cs="Calibri"/>
                <w:sz w:val="20"/>
                <w:szCs w:val="20"/>
              </w:rPr>
            </w:pPr>
            <w:r w:rsidRPr="00CB2E26">
              <w:rPr>
                <w:rFonts w:ascii="Calibri" w:hAnsi="Calibri" w:cs="Calibri"/>
                <w:sz w:val="20"/>
                <w:szCs w:val="20"/>
              </w:rPr>
              <w:t>9 caixes amb documentació de l’Institut d’Estudis Catalans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descrites</w:t>
            </w:r>
            <w:r w:rsidRPr="00CB2E26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CB2E26" w:rsidRDefault="00CB2E26" w:rsidP="006C70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 capses de diverses unitats/serveis transferides</w:t>
            </w:r>
          </w:p>
          <w:p w:rsidR="00CB2E26" w:rsidRPr="00FD1C88" w:rsidRDefault="00CB2E26" w:rsidP="006C70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810 registres nous creats a la bdd de referències bibliogràfiques</w:t>
            </w:r>
          </w:p>
        </w:tc>
      </w:tr>
      <w:tr w:rsidR="00CB2E26" w:rsidRPr="00FD1C88" w:rsidTr="008C07AB">
        <w:tc>
          <w:tcPr>
            <w:tcW w:w="1853" w:type="dxa"/>
            <w:vMerge/>
          </w:tcPr>
          <w:p w:rsidR="00CB2E26" w:rsidRPr="00FD1C88" w:rsidRDefault="00CB2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:rsidR="00CB2E26" w:rsidRPr="00FD1C88" w:rsidRDefault="00CB2E26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Catalogació del fons de l’Hospital de la Santa Creu</w:t>
            </w:r>
          </w:p>
        </w:tc>
        <w:tc>
          <w:tcPr>
            <w:tcW w:w="7371" w:type="dxa"/>
          </w:tcPr>
          <w:p w:rsidR="00CB2E26" w:rsidRPr="00FD1C88" w:rsidRDefault="00CB2E26" w:rsidP="00CB2E26">
            <w:pPr>
              <w:rPr>
                <w:rFonts w:ascii="Calibri" w:hAnsi="Calibri" w:cs="Calibri"/>
                <w:sz w:val="20"/>
                <w:szCs w:val="20"/>
              </w:rPr>
            </w:pPr>
            <w:r w:rsidRPr="00CB2E26">
              <w:rPr>
                <w:rFonts w:ascii="Calibri" w:hAnsi="Calibri" w:cs="Calibri"/>
                <w:sz w:val="20"/>
                <w:szCs w:val="20"/>
              </w:rPr>
              <w:t xml:space="preserve">1.828 </w:t>
            </w:r>
            <w:r>
              <w:rPr>
                <w:rFonts w:ascii="Calibri" w:hAnsi="Calibri" w:cs="Calibri"/>
                <w:sz w:val="20"/>
                <w:szCs w:val="20"/>
              </w:rPr>
              <w:t>documents</w:t>
            </w:r>
            <w:r w:rsidRPr="00CB2E26">
              <w:rPr>
                <w:rFonts w:ascii="Calibri" w:hAnsi="Calibri" w:cs="Calibri"/>
                <w:sz w:val="20"/>
                <w:szCs w:val="20"/>
              </w:rPr>
              <w:t>, dels quals 110 són pergamins.</w:t>
            </w:r>
          </w:p>
        </w:tc>
      </w:tr>
      <w:tr w:rsidR="00CB2E26" w:rsidRPr="00FD1C88" w:rsidTr="008C07AB">
        <w:tc>
          <w:tcPr>
            <w:tcW w:w="1853" w:type="dxa"/>
            <w:vMerge/>
          </w:tcPr>
          <w:p w:rsidR="00CB2E26" w:rsidRPr="00FD1C88" w:rsidRDefault="00CB2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:rsidR="00CB2E26" w:rsidRPr="00FD1C88" w:rsidRDefault="00CB2E26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Catalogació del Fons Marquès de Moja</w:t>
            </w:r>
          </w:p>
        </w:tc>
        <w:tc>
          <w:tcPr>
            <w:tcW w:w="7371" w:type="dxa"/>
          </w:tcPr>
          <w:p w:rsidR="00CB2E26" w:rsidRPr="00FD1C88" w:rsidRDefault="00CB2E26" w:rsidP="00CF6314">
            <w:pPr>
              <w:rPr>
                <w:rFonts w:ascii="Calibri" w:hAnsi="Calibri" w:cs="Calibri"/>
                <w:sz w:val="20"/>
                <w:szCs w:val="20"/>
              </w:rPr>
            </w:pPr>
            <w:r w:rsidRPr="00CB2E26">
              <w:rPr>
                <w:rFonts w:ascii="Calibri" w:hAnsi="Calibri" w:cs="Calibri"/>
                <w:sz w:val="20"/>
                <w:szCs w:val="20"/>
              </w:rPr>
              <w:t>1000 unitats documentals en paper i 548 pergamins.</w:t>
            </w:r>
          </w:p>
        </w:tc>
      </w:tr>
      <w:tr w:rsidR="00CB2E26" w:rsidRPr="00FD1C88" w:rsidTr="008C07AB">
        <w:tc>
          <w:tcPr>
            <w:tcW w:w="1853" w:type="dxa"/>
            <w:vMerge/>
          </w:tcPr>
          <w:p w:rsidR="00CB2E26" w:rsidRPr="00FD1C88" w:rsidRDefault="00CB2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:rsidR="00CB2E26" w:rsidRPr="00CB2E26" w:rsidRDefault="00CB2E26" w:rsidP="00BA36E2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Descripció del fons Clariana-Torrelles-Sentmenat</w:t>
            </w:r>
          </w:p>
        </w:tc>
        <w:tc>
          <w:tcPr>
            <w:tcW w:w="7371" w:type="dxa"/>
          </w:tcPr>
          <w:p w:rsidR="00CB2E26" w:rsidRPr="00CB2E26" w:rsidRDefault="00CB2E26" w:rsidP="00CF6314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455 documents, entre pergamins (239) i documents en paper (216).</w:t>
            </w:r>
          </w:p>
        </w:tc>
      </w:tr>
      <w:tr w:rsidR="00CB2E26" w:rsidRPr="00FD1C88" w:rsidTr="008C07AB">
        <w:tc>
          <w:tcPr>
            <w:tcW w:w="1853" w:type="dxa"/>
            <w:vMerge/>
          </w:tcPr>
          <w:p w:rsidR="00CB2E26" w:rsidRPr="00FD1C88" w:rsidRDefault="00CB2E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05" w:type="dxa"/>
          </w:tcPr>
          <w:p w:rsidR="00CB2E26" w:rsidRPr="00CB2E26" w:rsidRDefault="00CB2E26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 xml:space="preserve">Descripció del </w:t>
            </w: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lligalls del fons del comtat de Solterra.</w:t>
            </w:r>
          </w:p>
        </w:tc>
        <w:tc>
          <w:tcPr>
            <w:tcW w:w="7371" w:type="dxa"/>
          </w:tcPr>
          <w:p w:rsidR="00CB2E26" w:rsidRPr="00CB2E26" w:rsidRDefault="00CB2E26" w:rsidP="00CF6314">
            <w:pPr>
              <w:rPr>
                <w:rFonts w:ascii="Calibri" w:hAnsi="Calibri" w:cs="Calibri"/>
                <w:b/>
                <w:color w:val="0070C0"/>
                <w:sz w:val="20"/>
                <w:szCs w:val="20"/>
              </w:rPr>
            </w:pPr>
            <w:r w:rsidRPr="00CB2E26">
              <w:rPr>
                <w:rFonts w:ascii="Calibri" w:hAnsi="Calibri" w:cs="Calibri"/>
                <w:b/>
                <w:color w:val="0070C0"/>
                <w:sz w:val="20"/>
                <w:szCs w:val="20"/>
              </w:rPr>
              <w:t>16 capses que contenen 565 documents</w:t>
            </w:r>
          </w:p>
        </w:tc>
      </w:tr>
      <w:tr w:rsidR="00881FDE" w:rsidRPr="00FD1C88" w:rsidTr="008C07AB">
        <w:tc>
          <w:tcPr>
            <w:tcW w:w="1853" w:type="dxa"/>
            <w:tcBorders>
              <w:bottom w:val="single" w:sz="4" w:space="0" w:color="auto"/>
            </w:tcBorders>
          </w:tcPr>
          <w:p w:rsidR="00881FDE" w:rsidRPr="00FD1C88" w:rsidRDefault="00881F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t>Preservació Web</w:t>
            </w:r>
          </w:p>
        </w:tc>
        <w:tc>
          <w:tcPr>
            <w:tcW w:w="5305" w:type="dxa"/>
            <w:tcBorders>
              <w:bottom w:val="single" w:sz="4" w:space="0" w:color="auto"/>
            </w:tcBorders>
          </w:tcPr>
          <w:p w:rsidR="00881FDE" w:rsidRPr="00FD1C88" w:rsidRDefault="00881FDE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PADICAT. Selecció, captura i difusió de la web catalana en les seves versions.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75D7A" w:rsidRPr="00B75D7A" w:rsidRDefault="00B75D7A" w:rsidP="00B75D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D7A">
              <w:rPr>
                <w:rFonts w:asciiTheme="minorHAnsi" w:hAnsiTheme="minorHAnsi" w:cstheme="minorHAnsi"/>
                <w:sz w:val="20"/>
                <w:szCs w:val="20"/>
              </w:rPr>
              <w:t>44.374 webs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diferents</w:t>
            </w:r>
          </w:p>
          <w:p w:rsidR="00B75D7A" w:rsidRPr="00B75D7A" w:rsidRDefault="00B75D7A" w:rsidP="00B75D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195.547 capture</w:t>
            </w:r>
            <w:r w:rsidRPr="00B75D7A">
              <w:rPr>
                <w:rFonts w:asciiTheme="minorHAnsi" w:hAnsiTheme="minorHAnsi" w:cstheme="minorHAnsi"/>
                <w:sz w:val="20"/>
                <w:szCs w:val="20"/>
              </w:rPr>
              <w:t>s de version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de le</w:t>
            </w:r>
            <w:r w:rsidRPr="00B75D7A">
              <w:rPr>
                <w:rFonts w:asciiTheme="minorHAnsi" w:hAnsiTheme="minorHAnsi" w:cstheme="minorHAnsi"/>
                <w:sz w:val="20"/>
                <w:szCs w:val="20"/>
              </w:rPr>
              <w:t>s web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:rsidR="00B75D7A" w:rsidRPr="00B75D7A" w:rsidRDefault="00B75D7A" w:rsidP="00B75D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D7A">
              <w:rPr>
                <w:rFonts w:asciiTheme="minorHAnsi" w:hAnsiTheme="minorHAnsi" w:cstheme="minorHAnsi"/>
                <w:sz w:val="20"/>
                <w:szCs w:val="20"/>
              </w:rPr>
              <w:t xml:space="preserve">300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milions de fitxers</w:t>
            </w:r>
          </w:p>
          <w:p w:rsidR="00881FDE" w:rsidRDefault="00B75D7A" w:rsidP="00B75D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5D7A">
              <w:rPr>
                <w:rFonts w:asciiTheme="minorHAnsi" w:hAnsiTheme="minorHAnsi" w:cstheme="minorHAnsi"/>
                <w:sz w:val="20"/>
                <w:szCs w:val="20"/>
              </w:rPr>
              <w:t>9,4 TB 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’espai</w:t>
            </w:r>
          </w:p>
          <w:p w:rsidR="00B75D7A" w:rsidRPr="009B7EC5" w:rsidRDefault="00B75D7A" w:rsidP="00B75D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450 convenis</w:t>
            </w:r>
          </w:p>
        </w:tc>
      </w:tr>
      <w:tr w:rsidR="00881FDE" w:rsidRPr="00FD1C88" w:rsidTr="008C07AB">
        <w:tc>
          <w:tcPr>
            <w:tcW w:w="1853" w:type="dxa"/>
            <w:shd w:val="clear" w:color="auto" w:fill="auto"/>
          </w:tcPr>
          <w:p w:rsidR="00881FDE" w:rsidRPr="00FD1C88" w:rsidRDefault="00881FD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t>Preservació digital</w:t>
            </w:r>
          </w:p>
        </w:tc>
        <w:tc>
          <w:tcPr>
            <w:tcW w:w="5305" w:type="dxa"/>
            <w:shd w:val="clear" w:color="auto" w:fill="auto"/>
          </w:tcPr>
          <w:p w:rsidR="00881FDE" w:rsidRPr="00AD3057" w:rsidRDefault="00881FDE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 xml:space="preserve">Repositori de preservació digital. </w:t>
            </w:r>
            <w:r w:rsidRPr="00FD1C88">
              <w:rPr>
                <w:rFonts w:ascii="Calibri" w:hAnsi="Calibri" w:cs="Calibri"/>
                <w:sz w:val="20"/>
                <w:szCs w:val="20"/>
              </w:rPr>
              <w:br/>
            </w:r>
            <w:r w:rsidRPr="00AD3057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Desenvolupament del mòdul de gestió</w:t>
            </w:r>
          </w:p>
          <w:p w:rsidR="00881FDE" w:rsidRPr="00FD1C88" w:rsidRDefault="00881FDE">
            <w:pPr>
              <w:rPr>
                <w:rFonts w:ascii="Calibri" w:hAnsi="Calibri" w:cs="Calibri"/>
                <w:sz w:val="20"/>
                <w:szCs w:val="20"/>
              </w:rPr>
            </w:pPr>
            <w:r w:rsidRPr="00AD3057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 xml:space="preserve"> de DL nascuts digitals</w:t>
            </w:r>
            <w:r w:rsidRPr="00FD1C8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:rsidR="00881FDE" w:rsidRDefault="009B7EC5" w:rsidP="009B7EC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Repositori en p</w:t>
            </w:r>
            <w:r w:rsidR="00881FDE" w:rsidRPr="00FD1C88">
              <w:rPr>
                <w:rFonts w:ascii="Calibri" w:hAnsi="Calibri" w:cs="Calibri"/>
                <w:sz w:val="20"/>
                <w:szCs w:val="20"/>
              </w:rPr>
              <w:t>roducció</w:t>
            </w:r>
          </w:p>
          <w:p w:rsidR="009B7EC5" w:rsidRPr="009B7EC5" w:rsidRDefault="009B7EC5" w:rsidP="00AD3057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9B7EC5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S’a</w:t>
            </w:r>
            <w:r w:rsidR="00AD3057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tur</w:t>
            </w:r>
            <w:r w:rsidRPr="009B7EC5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 xml:space="preserve">a el desenvolupament per a DL fins que s’aprovi </w:t>
            </w:r>
            <w:r w:rsidR="00AD3057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el real decret</w:t>
            </w:r>
            <w:r w:rsidRPr="009B7EC5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 xml:space="preserve"> estatal per a publicacions digitals</w:t>
            </w:r>
          </w:p>
        </w:tc>
      </w:tr>
      <w:tr w:rsidR="00881FDE" w:rsidRPr="00FD1C88" w:rsidTr="008C07AB">
        <w:tc>
          <w:tcPr>
            <w:tcW w:w="1853" w:type="dxa"/>
            <w:vAlign w:val="center"/>
          </w:tcPr>
          <w:p w:rsidR="00881FDE" w:rsidRPr="00FD1C88" w:rsidRDefault="00881FDE" w:rsidP="000B24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t>Restauració,</w:t>
            </w:r>
          </w:p>
          <w:p w:rsidR="00881FDE" w:rsidRPr="00FD1C88" w:rsidRDefault="00881FDE" w:rsidP="000B24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t>Enquadernació i desacidificació</w:t>
            </w:r>
          </w:p>
        </w:tc>
        <w:tc>
          <w:tcPr>
            <w:tcW w:w="5305" w:type="dxa"/>
          </w:tcPr>
          <w:p w:rsidR="00881FDE" w:rsidRPr="00A25094" w:rsidRDefault="00881FD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25094">
              <w:rPr>
                <w:rFonts w:ascii="Calibri" w:hAnsi="Calibri" w:cs="Calibri"/>
                <w:sz w:val="20"/>
                <w:szCs w:val="20"/>
              </w:rPr>
              <w:t xml:space="preserve">Restauració i enquadernació de les publicacions </w:t>
            </w:r>
            <w:r w:rsidRPr="00A25094">
              <w:rPr>
                <w:rFonts w:ascii="Calibri" w:hAnsi="Calibri" w:cs="Calibri"/>
                <w:i/>
                <w:iCs/>
                <w:sz w:val="20"/>
                <w:szCs w:val="20"/>
              </w:rPr>
              <w:t>La Corona, La Corona de Aragon, Barcelona i Crònica de Catalunya Barcelona 1868-1885</w:t>
            </w:r>
            <w:r w:rsidRPr="00A25094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:rsidR="00881FDE" w:rsidRPr="00A25094" w:rsidRDefault="00881FD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37EF5">
              <w:rPr>
                <w:rFonts w:ascii="Calibri" w:hAnsi="Calibri" w:cs="Calibri"/>
                <w:sz w:val="20"/>
                <w:szCs w:val="20"/>
              </w:rPr>
              <w:t>Restauració i confecció fundes de llibres del Fons Marés</w:t>
            </w:r>
            <w:r w:rsidRPr="00A25094">
              <w:rPr>
                <w:rFonts w:ascii="Calibri" w:hAnsi="Calibri" w:cs="Calibri"/>
                <w:sz w:val="20"/>
                <w:szCs w:val="20"/>
              </w:rPr>
              <w:t>    </w:t>
            </w:r>
          </w:p>
        </w:tc>
        <w:tc>
          <w:tcPr>
            <w:tcW w:w="7371" w:type="dxa"/>
          </w:tcPr>
          <w:p w:rsidR="00881FDE" w:rsidRDefault="00B151C6">
            <w:pPr>
              <w:rPr>
                <w:rFonts w:ascii="Calibri" w:hAnsi="Calibri" w:cs="Calibri"/>
                <w:sz w:val="20"/>
                <w:szCs w:val="20"/>
              </w:rPr>
            </w:pPr>
            <w:r w:rsidRPr="00D63977">
              <w:rPr>
                <w:rFonts w:ascii="Calibri" w:hAnsi="Calibri" w:cs="Calibri"/>
                <w:sz w:val="20"/>
                <w:szCs w:val="20"/>
              </w:rPr>
              <w:t xml:space="preserve">Realitzada la </w:t>
            </w:r>
            <w:r>
              <w:rPr>
                <w:rFonts w:ascii="Calibri" w:hAnsi="Calibri" w:cs="Calibri"/>
                <w:sz w:val="20"/>
                <w:szCs w:val="20"/>
              </w:rPr>
              <w:t>restauració</w:t>
            </w:r>
            <w:r w:rsidRPr="00D63977">
              <w:rPr>
                <w:rFonts w:ascii="Calibri" w:hAnsi="Calibri" w:cs="Calibri"/>
                <w:sz w:val="20"/>
                <w:szCs w:val="20"/>
              </w:rPr>
              <w:t>. L’actuació continua el 201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D63977">
              <w:rPr>
                <w:rFonts w:ascii="Calibri" w:hAnsi="Calibri" w:cs="Calibri"/>
                <w:sz w:val="20"/>
                <w:szCs w:val="20"/>
              </w:rPr>
              <w:t xml:space="preserve"> doncs es tracta d’un plurianual.</w:t>
            </w:r>
          </w:p>
          <w:p w:rsidR="00881FDE" w:rsidRDefault="00881FD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81FDE" w:rsidRDefault="00881FDE" w:rsidP="003A0A8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E5F45" w:rsidRPr="009E5F45" w:rsidRDefault="009E5F45" w:rsidP="003A0A8D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E5F45">
              <w:rPr>
                <w:rFonts w:asciiTheme="minorHAnsi" w:hAnsiTheme="minorHAnsi" w:cstheme="minorHAnsi"/>
                <w:bCs/>
                <w:sz w:val="20"/>
                <w:szCs w:val="20"/>
                <w:lang w:eastAsia="ca-ES"/>
              </w:rPr>
              <w:t xml:space="preserve">Restaurats 77 </w:t>
            </w:r>
            <w:r w:rsidRPr="009E5F45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>llibres de la col·lecció Marés</w:t>
            </w:r>
            <w:r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. </w:t>
            </w:r>
            <w:r w:rsidRPr="00D63977">
              <w:rPr>
                <w:rFonts w:ascii="Calibri" w:hAnsi="Calibri" w:cs="Calibri"/>
                <w:sz w:val="20"/>
                <w:szCs w:val="20"/>
              </w:rPr>
              <w:t>L’actuació continua el 201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D63977">
              <w:rPr>
                <w:rFonts w:ascii="Calibri" w:hAnsi="Calibri" w:cs="Calibri"/>
                <w:sz w:val="20"/>
                <w:szCs w:val="20"/>
              </w:rPr>
              <w:t xml:space="preserve"> doncs es tracta d’un plurianual</w:t>
            </w:r>
          </w:p>
        </w:tc>
      </w:tr>
      <w:tr w:rsidR="00881FDE" w:rsidRPr="003E06E1" w:rsidTr="008C07AB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FDE" w:rsidRPr="00766A47" w:rsidRDefault="00881FDE" w:rsidP="00766A4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66A47">
              <w:rPr>
                <w:rFonts w:ascii="Calibri" w:hAnsi="Calibri" w:cs="Calibri"/>
                <w:b/>
                <w:sz w:val="20"/>
                <w:szCs w:val="20"/>
              </w:rPr>
              <w:t>Revisió de fons de Reserva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E" w:rsidRPr="00766A47" w:rsidRDefault="00881FDE" w:rsidP="00766A47">
            <w:pPr>
              <w:rPr>
                <w:rFonts w:ascii="Calibri" w:hAnsi="Calibri" w:cs="Calibri"/>
                <w:sz w:val="20"/>
                <w:szCs w:val="20"/>
              </w:rPr>
            </w:pPr>
            <w:r w:rsidRPr="00766A47">
              <w:rPr>
                <w:rFonts w:ascii="Calibri" w:hAnsi="Calibri" w:cs="Calibri"/>
                <w:sz w:val="20"/>
                <w:szCs w:val="20"/>
              </w:rPr>
              <w:t xml:space="preserve">Revisió i validació de dades de localització i catàleg de les col·leccions </w:t>
            </w:r>
            <w:r w:rsidRPr="00642030">
              <w:rPr>
                <w:rFonts w:ascii="Calibri" w:hAnsi="Calibri" w:cs="Calibri"/>
                <w:sz w:val="20"/>
                <w:szCs w:val="20"/>
              </w:rPr>
              <w:t>Kempi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s, </w:t>
            </w:r>
            <w:r w:rsidRPr="00642030">
              <w:rPr>
                <w:rFonts w:ascii="Calibri" w:hAnsi="Calibri" w:cs="Calibri"/>
                <w:sz w:val="20"/>
                <w:szCs w:val="20"/>
              </w:rPr>
              <w:t>S. J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642030">
              <w:rPr>
                <w:rFonts w:ascii="Calibri" w:hAnsi="Calibri" w:cs="Calibri"/>
                <w:sz w:val="20"/>
                <w:szCs w:val="20"/>
              </w:rPr>
              <w:t>an de la Cr</w:t>
            </w:r>
            <w:r>
              <w:rPr>
                <w:rFonts w:ascii="Calibri" w:hAnsi="Calibri" w:cs="Calibri"/>
                <w:sz w:val="20"/>
                <w:szCs w:val="20"/>
              </w:rPr>
              <w:t>eu, B</w:t>
            </w:r>
            <w:r w:rsidRPr="00642030">
              <w:rPr>
                <w:rFonts w:ascii="Calibri" w:hAnsi="Calibri" w:cs="Calibri"/>
                <w:sz w:val="20"/>
                <w:szCs w:val="20"/>
              </w:rPr>
              <w:t>orràs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42030">
              <w:rPr>
                <w:rFonts w:ascii="Calibri" w:hAnsi="Calibri" w:cs="Calibri"/>
                <w:sz w:val="20"/>
                <w:szCs w:val="20"/>
              </w:rPr>
              <w:t>Aguiló</w:t>
            </w:r>
            <w:r>
              <w:rPr>
                <w:rFonts w:ascii="Calibri" w:hAnsi="Calibri" w:cs="Calibri"/>
                <w:sz w:val="20"/>
                <w:szCs w:val="20"/>
              </w:rPr>
              <w:t>, entre d’altres</w:t>
            </w:r>
            <w:r w:rsidRPr="0064203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DE" w:rsidRDefault="009E5F45" w:rsidP="00766A47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ca-ES"/>
              </w:rPr>
            </w:pPr>
            <w:r w:rsidRPr="009E5F45">
              <w:rPr>
                <w:rFonts w:asciiTheme="minorHAnsi" w:hAnsiTheme="minorHAnsi" w:cstheme="minorHAnsi"/>
                <w:bCs/>
                <w:sz w:val="20"/>
                <w:szCs w:val="20"/>
                <w:lang w:eastAsia="ca-ES"/>
              </w:rPr>
              <w:t>Revisió i canvi de topogràfic de la col. RRC (Revistes de reserva catalana)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ca-ES"/>
              </w:rPr>
              <w:t>, 723 vols.</w:t>
            </w:r>
          </w:p>
          <w:p w:rsidR="009E5F45" w:rsidRPr="009E5F45" w:rsidRDefault="00EB7C10" w:rsidP="009E5F4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ca-ES"/>
              </w:rPr>
              <w:t>Correcció</w:t>
            </w:r>
            <w:r w:rsidR="009E5F45">
              <w:rPr>
                <w:rFonts w:asciiTheme="minorHAnsi" w:hAnsiTheme="minorHAnsi" w:cstheme="minorHAnsi"/>
                <w:bCs/>
                <w:sz w:val="20"/>
                <w:szCs w:val="20"/>
                <w:lang w:eastAsia="ca-ES"/>
              </w:rPr>
              <w:t xml:space="preserve"> de topogràfics dels fons </w:t>
            </w:r>
            <w:r w:rsidR="009E5F45" w:rsidRPr="009E5F45">
              <w:rPr>
                <w:rFonts w:asciiTheme="minorHAnsi" w:hAnsiTheme="minorHAnsi" w:cstheme="minorHAnsi"/>
                <w:bCs/>
                <w:sz w:val="20"/>
                <w:szCs w:val="20"/>
                <w:lang w:eastAsia="ca-ES"/>
              </w:rPr>
              <w:t>Borràs, Aguiló i Torres-Amat</w:t>
            </w:r>
          </w:p>
        </w:tc>
      </w:tr>
    </w:tbl>
    <w:p w:rsidR="001903A4" w:rsidRPr="00A90FD0" w:rsidRDefault="003E06E1" w:rsidP="001903A4">
      <w:pPr>
        <w:rPr>
          <w:rFonts w:ascii="Calibri" w:hAnsi="Calibri"/>
          <w:sz w:val="2"/>
          <w:szCs w:val="2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387"/>
        <w:gridCol w:w="7229"/>
      </w:tblGrid>
      <w:tr w:rsidR="00676849" w:rsidRPr="003E06E1">
        <w:trPr>
          <w:trHeight w:val="374"/>
          <w:tblHeader/>
        </w:trPr>
        <w:tc>
          <w:tcPr>
            <w:tcW w:w="14459" w:type="dxa"/>
            <w:gridSpan w:val="3"/>
            <w:shd w:val="clear" w:color="auto" w:fill="FF0000"/>
            <w:vAlign w:val="center"/>
          </w:tcPr>
          <w:p w:rsidR="00676849" w:rsidRPr="003E06E1" w:rsidRDefault="00FB5F75" w:rsidP="00676849">
            <w:pPr>
              <w:pStyle w:val="Ttulo1"/>
              <w:numPr>
                <w:ilvl w:val="0"/>
                <w:numId w:val="0"/>
              </w:numPr>
              <w:suppressAutoHyphens w:val="0"/>
              <w:jc w:val="center"/>
              <w:rPr>
                <w:rFonts w:ascii="Calibri" w:hAnsi="Calibri"/>
                <w:bCs/>
                <w:lang w:val="ca-ES" w:eastAsia="es-ES"/>
              </w:rPr>
            </w:pPr>
            <w:r w:rsidRPr="003E06E1">
              <w:rPr>
                <w:rFonts w:ascii="Calibri" w:hAnsi="Calibri"/>
              </w:rPr>
              <w:br w:type="page"/>
            </w:r>
            <w:r w:rsidR="00676849" w:rsidRPr="003E06E1">
              <w:rPr>
                <w:rFonts w:ascii="Calibri" w:hAnsi="Calibri"/>
                <w:bCs/>
                <w:lang w:val="ca-ES" w:eastAsia="es-ES"/>
              </w:rPr>
              <w:t>OBJECTIU ESTRATÈGIC 3: Millorar i desenvolupar l’organització</w:t>
            </w:r>
          </w:p>
        </w:tc>
      </w:tr>
      <w:tr w:rsidR="00881FDE" w:rsidRPr="003E06E1" w:rsidTr="008C07AB">
        <w:trPr>
          <w:trHeight w:val="374"/>
          <w:tblHeader/>
        </w:trPr>
        <w:tc>
          <w:tcPr>
            <w:tcW w:w="1843" w:type="dxa"/>
            <w:shd w:val="clear" w:color="auto" w:fill="FF0000"/>
            <w:vAlign w:val="center"/>
          </w:tcPr>
          <w:p w:rsidR="00881FDE" w:rsidRPr="003E06E1" w:rsidRDefault="00881FD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E06E1">
              <w:rPr>
                <w:rFonts w:ascii="Calibri" w:hAnsi="Calibri"/>
                <w:b/>
                <w:bCs/>
                <w:sz w:val="20"/>
                <w:szCs w:val="20"/>
              </w:rPr>
              <w:t>ACTUACIÓ</w:t>
            </w:r>
          </w:p>
        </w:tc>
        <w:tc>
          <w:tcPr>
            <w:tcW w:w="5387" w:type="dxa"/>
            <w:shd w:val="clear" w:color="auto" w:fill="FF0000"/>
            <w:vAlign w:val="center"/>
          </w:tcPr>
          <w:p w:rsidR="00881FDE" w:rsidRPr="003E06E1" w:rsidRDefault="00881FD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E06E1">
              <w:rPr>
                <w:rFonts w:ascii="Calibri" w:hAnsi="Calibri"/>
                <w:b/>
                <w:bCs/>
                <w:sz w:val="20"/>
                <w:szCs w:val="20"/>
              </w:rPr>
              <w:t>DESCRIPCIÓ</w:t>
            </w:r>
          </w:p>
        </w:tc>
        <w:tc>
          <w:tcPr>
            <w:tcW w:w="7229" w:type="dxa"/>
            <w:shd w:val="clear" w:color="auto" w:fill="FF0000"/>
            <w:vAlign w:val="center"/>
          </w:tcPr>
          <w:p w:rsidR="00881FDE" w:rsidRPr="003E06E1" w:rsidRDefault="00881FD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E06E1">
              <w:rPr>
                <w:rFonts w:ascii="Calibri" w:hAnsi="Calibri"/>
                <w:b/>
                <w:bCs/>
                <w:sz w:val="20"/>
                <w:szCs w:val="20"/>
              </w:rPr>
              <w:t>INDICADORS</w:t>
            </w:r>
          </w:p>
        </w:tc>
      </w:tr>
      <w:tr w:rsidR="00881FDE" w:rsidRPr="003E06E1" w:rsidTr="008C07AB">
        <w:trPr>
          <w:trHeight w:val="1468"/>
        </w:trPr>
        <w:tc>
          <w:tcPr>
            <w:tcW w:w="1843" w:type="dxa"/>
          </w:tcPr>
          <w:p w:rsidR="00881FDE" w:rsidRPr="00A90FD0" w:rsidRDefault="00881FDE" w:rsidP="00F52FD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90FD0">
              <w:rPr>
                <w:rFonts w:ascii="Calibri" w:hAnsi="Calibri"/>
                <w:b/>
                <w:sz w:val="20"/>
                <w:szCs w:val="20"/>
              </w:rPr>
              <w:t xml:space="preserve">Formació especifica </w:t>
            </w:r>
          </w:p>
        </w:tc>
        <w:tc>
          <w:tcPr>
            <w:tcW w:w="5387" w:type="dxa"/>
          </w:tcPr>
          <w:p w:rsidR="00881FDE" w:rsidRPr="00242DC4" w:rsidRDefault="00881FDE" w:rsidP="003B5B63">
            <w:pPr>
              <w:rPr>
                <w:rFonts w:ascii="Calibri" w:hAnsi="Calibri"/>
                <w:i/>
                <w:sz w:val="20"/>
                <w:szCs w:val="20"/>
              </w:rPr>
            </w:pPr>
            <w:r w:rsidRPr="00242DC4">
              <w:rPr>
                <w:rFonts w:ascii="Calibri" w:hAnsi="Calibri"/>
                <w:i/>
                <w:sz w:val="20"/>
                <w:szCs w:val="20"/>
              </w:rPr>
              <w:t xml:space="preserve">Els models conceptuals de </w:t>
            </w:r>
            <w:smartTag w:uri="urn:schemas-microsoft-com:office:smarttags" w:element="PersonName">
              <w:smartTagPr>
                <w:attr w:name="ProductID" w:val="la IFLA"/>
              </w:smartTagPr>
              <w:r w:rsidRPr="00242DC4">
                <w:rPr>
                  <w:rFonts w:ascii="Calibri" w:hAnsi="Calibri"/>
                  <w:i/>
                  <w:sz w:val="20"/>
                  <w:szCs w:val="20"/>
                </w:rPr>
                <w:t>la IFLA</w:t>
              </w:r>
            </w:smartTag>
            <w:r w:rsidRPr="00242DC4">
              <w:rPr>
                <w:rFonts w:ascii="Calibri" w:hAnsi="Calibri"/>
                <w:i/>
                <w:sz w:val="20"/>
                <w:szCs w:val="20"/>
              </w:rPr>
              <w:t xml:space="preserve"> (FRBR, FRAD i FRSAD) i la nova normativa catalogràfica RDA: resouce description and access.</w:t>
            </w:r>
          </w:p>
          <w:p w:rsidR="00881FDE" w:rsidRPr="00242DC4" w:rsidRDefault="00881FDE" w:rsidP="003B5B63">
            <w:pPr>
              <w:rPr>
                <w:rFonts w:ascii="Calibri" w:hAnsi="Calibri"/>
                <w:i/>
                <w:sz w:val="20"/>
                <w:szCs w:val="20"/>
              </w:rPr>
            </w:pPr>
            <w:r w:rsidRPr="00242DC4">
              <w:rPr>
                <w:rFonts w:ascii="Calibri" w:hAnsi="Calibri"/>
                <w:i/>
                <w:sz w:val="20"/>
                <w:szCs w:val="20"/>
              </w:rPr>
              <w:t>Podcasting a biblioteques.</w:t>
            </w:r>
          </w:p>
          <w:p w:rsidR="00881FDE" w:rsidRPr="00242DC4" w:rsidRDefault="00881FDE" w:rsidP="003B5B63">
            <w:pPr>
              <w:rPr>
                <w:rFonts w:ascii="Calibri" w:hAnsi="Calibri"/>
                <w:i/>
                <w:sz w:val="20"/>
                <w:szCs w:val="20"/>
              </w:rPr>
            </w:pPr>
            <w:r w:rsidRPr="00242DC4">
              <w:rPr>
                <w:rFonts w:ascii="Calibri" w:hAnsi="Calibri"/>
                <w:i/>
                <w:sz w:val="20"/>
                <w:szCs w:val="20"/>
              </w:rPr>
              <w:t xml:space="preserve">Recursos musicals en línia i digitals. </w:t>
            </w:r>
          </w:p>
          <w:p w:rsidR="00881FDE" w:rsidRPr="00242DC4" w:rsidRDefault="00881FDE" w:rsidP="003B5B63">
            <w:pPr>
              <w:rPr>
                <w:rFonts w:ascii="Calibri" w:hAnsi="Calibri"/>
                <w:i/>
                <w:sz w:val="20"/>
                <w:szCs w:val="20"/>
              </w:rPr>
            </w:pPr>
            <w:r w:rsidRPr="00242DC4">
              <w:rPr>
                <w:rFonts w:ascii="Calibri" w:hAnsi="Calibri"/>
                <w:i/>
                <w:sz w:val="20"/>
                <w:szCs w:val="20"/>
              </w:rPr>
              <w:t>Recursos sobre manuscrits en línia i digitals.</w:t>
            </w:r>
          </w:p>
          <w:p w:rsidR="00881FDE" w:rsidRPr="003B5B63" w:rsidRDefault="00881FDE" w:rsidP="003B5B63">
            <w:pPr>
              <w:rPr>
                <w:rFonts w:ascii="Calibri" w:hAnsi="Calibri"/>
                <w:i/>
                <w:sz w:val="20"/>
                <w:szCs w:val="20"/>
              </w:rPr>
            </w:pPr>
            <w:r w:rsidRPr="00242DC4">
              <w:rPr>
                <w:rFonts w:ascii="Calibri" w:hAnsi="Calibri"/>
                <w:i/>
                <w:sz w:val="20"/>
                <w:szCs w:val="20"/>
              </w:rPr>
              <w:t>Recursos sobre humanitats en línia i digitals</w:t>
            </w:r>
            <w:r w:rsidRPr="00FA3D6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7229" w:type="dxa"/>
          </w:tcPr>
          <w:p w:rsidR="00881FDE" w:rsidRDefault="006B7680" w:rsidP="004676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5, cursos, </w:t>
            </w:r>
            <w:r w:rsidR="002D0D0C" w:rsidRPr="002D0D0C">
              <w:rPr>
                <w:rFonts w:ascii="Calibri" w:hAnsi="Calibri"/>
                <w:sz w:val="20"/>
                <w:szCs w:val="20"/>
              </w:rPr>
              <w:t>76 assistents</w:t>
            </w:r>
            <w:r>
              <w:rPr>
                <w:rFonts w:ascii="Calibri" w:hAnsi="Calibri"/>
                <w:sz w:val="20"/>
                <w:szCs w:val="20"/>
              </w:rPr>
              <w:t xml:space="preserve"> i </w:t>
            </w:r>
            <w:r w:rsidR="002D0D0C" w:rsidRPr="002D0D0C">
              <w:rPr>
                <w:rFonts w:ascii="Calibri" w:hAnsi="Calibri"/>
                <w:sz w:val="20"/>
                <w:szCs w:val="20"/>
              </w:rPr>
              <w:t>3,5 sobre 4 de v</w:t>
            </w:r>
            <w:r w:rsidR="00881FDE" w:rsidRPr="002D0D0C">
              <w:rPr>
                <w:rFonts w:ascii="Calibri" w:hAnsi="Calibri"/>
                <w:sz w:val="20"/>
                <w:szCs w:val="20"/>
              </w:rPr>
              <w:t xml:space="preserve">aloració </w:t>
            </w:r>
            <w:r w:rsidR="002D0D0C" w:rsidRPr="002D0D0C">
              <w:rPr>
                <w:rFonts w:ascii="Calibri" w:hAnsi="Calibri"/>
                <w:sz w:val="20"/>
                <w:szCs w:val="20"/>
              </w:rPr>
              <w:t>(m</w:t>
            </w:r>
            <w:r w:rsidR="002D0D0C">
              <w:rPr>
                <w:rFonts w:ascii="Calibri" w:hAnsi="Calibri"/>
                <w:sz w:val="20"/>
                <w:szCs w:val="20"/>
              </w:rPr>
              <w:t>itjana)</w:t>
            </w:r>
          </w:p>
          <w:p w:rsidR="006B7680" w:rsidRPr="006B7680" w:rsidRDefault="006B7680" w:rsidP="006B7680">
            <w:pPr>
              <w:numPr>
                <w:ilvl w:val="0"/>
                <w:numId w:val="21"/>
              </w:numPr>
              <w:rPr>
                <w:rFonts w:ascii="Calibri" w:hAnsi="Calibri"/>
                <w:sz w:val="20"/>
                <w:szCs w:val="20"/>
              </w:rPr>
            </w:pPr>
            <w:r w:rsidRPr="006B7680">
              <w:rPr>
                <w:rFonts w:ascii="Calibri" w:hAnsi="Calibri"/>
                <w:sz w:val="20"/>
                <w:szCs w:val="20"/>
              </w:rPr>
              <w:t>Els models conceptuals de la IFLA (FRBR, FRAD i FRSAD) i la nova normativa catalogràfica RDA: resouce description and access (11</w:t>
            </w:r>
            <w:r>
              <w:rPr>
                <w:rFonts w:ascii="Calibri" w:hAnsi="Calibri"/>
                <w:sz w:val="20"/>
                <w:szCs w:val="20"/>
              </w:rPr>
              <w:t xml:space="preserve"> assistents)</w:t>
            </w:r>
          </w:p>
          <w:p w:rsidR="006B7680" w:rsidRDefault="006B7680" w:rsidP="006B7680">
            <w:pPr>
              <w:numPr>
                <w:ilvl w:val="0"/>
                <w:numId w:val="21"/>
              </w:numPr>
              <w:rPr>
                <w:rFonts w:ascii="Calibri" w:hAnsi="Calibri"/>
                <w:sz w:val="20"/>
                <w:szCs w:val="20"/>
              </w:rPr>
            </w:pPr>
            <w:r w:rsidRPr="006B7680">
              <w:rPr>
                <w:rFonts w:ascii="Calibri" w:hAnsi="Calibri"/>
                <w:sz w:val="20"/>
                <w:szCs w:val="20"/>
              </w:rPr>
              <w:t>Podcasting a biblioteques (11</w:t>
            </w:r>
            <w:r>
              <w:rPr>
                <w:rFonts w:ascii="Calibri" w:hAnsi="Calibri"/>
                <w:sz w:val="20"/>
                <w:szCs w:val="20"/>
              </w:rPr>
              <w:t xml:space="preserve"> assistents</w:t>
            </w:r>
            <w:r w:rsidRPr="006B7680">
              <w:rPr>
                <w:rFonts w:ascii="Calibri" w:hAnsi="Calibri"/>
                <w:sz w:val="20"/>
                <w:szCs w:val="20"/>
              </w:rPr>
              <w:t>)</w:t>
            </w:r>
          </w:p>
          <w:p w:rsidR="006B7680" w:rsidRPr="006B7680" w:rsidRDefault="006B7680" w:rsidP="006B7680">
            <w:pPr>
              <w:numPr>
                <w:ilvl w:val="0"/>
                <w:numId w:val="21"/>
              </w:numPr>
              <w:rPr>
                <w:rFonts w:ascii="Calibri" w:hAnsi="Calibri"/>
                <w:sz w:val="20"/>
                <w:szCs w:val="20"/>
              </w:rPr>
            </w:pPr>
            <w:r w:rsidRPr="006B7680">
              <w:rPr>
                <w:rFonts w:ascii="Calibri" w:hAnsi="Calibri"/>
                <w:sz w:val="20"/>
                <w:szCs w:val="20"/>
              </w:rPr>
              <w:t>Recursos musicals en línia i digitals (21</w:t>
            </w:r>
            <w:r>
              <w:rPr>
                <w:rFonts w:ascii="Calibri" w:hAnsi="Calibri"/>
                <w:sz w:val="20"/>
                <w:szCs w:val="20"/>
              </w:rPr>
              <w:t xml:space="preserve"> assistents</w:t>
            </w:r>
            <w:r w:rsidRPr="006B7680">
              <w:rPr>
                <w:rFonts w:ascii="Calibri" w:hAnsi="Calibri"/>
                <w:sz w:val="20"/>
                <w:szCs w:val="20"/>
              </w:rPr>
              <w:t>)</w:t>
            </w:r>
          </w:p>
          <w:p w:rsidR="006B7680" w:rsidRPr="006B7680" w:rsidRDefault="006B7680" w:rsidP="006B7680">
            <w:pPr>
              <w:numPr>
                <w:ilvl w:val="0"/>
                <w:numId w:val="21"/>
              </w:numPr>
              <w:rPr>
                <w:rFonts w:ascii="Calibri" w:hAnsi="Calibri"/>
                <w:sz w:val="20"/>
                <w:szCs w:val="20"/>
              </w:rPr>
            </w:pPr>
            <w:r w:rsidRPr="006B7680">
              <w:rPr>
                <w:rFonts w:ascii="Calibri" w:hAnsi="Calibri"/>
                <w:sz w:val="20"/>
                <w:szCs w:val="20"/>
              </w:rPr>
              <w:t>Recursos sobre manuscrits en línia i digitals (13</w:t>
            </w:r>
            <w:r>
              <w:rPr>
                <w:rFonts w:ascii="Calibri" w:hAnsi="Calibri"/>
                <w:sz w:val="20"/>
                <w:szCs w:val="20"/>
              </w:rPr>
              <w:t xml:space="preserve"> assistents)</w:t>
            </w:r>
          </w:p>
          <w:p w:rsidR="006B7680" w:rsidRPr="003E06E1" w:rsidRDefault="006B7680" w:rsidP="006B7680">
            <w:pPr>
              <w:numPr>
                <w:ilvl w:val="0"/>
                <w:numId w:val="21"/>
              </w:numPr>
              <w:rPr>
                <w:rFonts w:ascii="Calibri" w:hAnsi="Calibri"/>
                <w:sz w:val="20"/>
                <w:szCs w:val="20"/>
              </w:rPr>
            </w:pPr>
            <w:r w:rsidRPr="006B7680">
              <w:rPr>
                <w:rFonts w:ascii="Calibri" w:hAnsi="Calibri"/>
                <w:sz w:val="20"/>
                <w:szCs w:val="20"/>
              </w:rPr>
              <w:t>Recursos sobre humanitats en línia i digitals (20</w:t>
            </w:r>
            <w:r>
              <w:rPr>
                <w:rFonts w:ascii="Calibri" w:hAnsi="Calibri"/>
                <w:sz w:val="20"/>
                <w:szCs w:val="20"/>
              </w:rPr>
              <w:t xml:space="preserve"> assistents</w:t>
            </w:r>
            <w:r w:rsidRPr="006B7680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881FDE" w:rsidRPr="003E06E1" w:rsidTr="008C07AB">
        <w:trPr>
          <w:trHeight w:val="567"/>
        </w:trPr>
        <w:tc>
          <w:tcPr>
            <w:tcW w:w="1843" w:type="dxa"/>
          </w:tcPr>
          <w:p w:rsidR="00881FDE" w:rsidRPr="00A90FD0" w:rsidRDefault="00881FD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90FD0">
              <w:rPr>
                <w:rFonts w:ascii="Calibri" w:hAnsi="Calibri"/>
                <w:b/>
                <w:sz w:val="20"/>
                <w:szCs w:val="20"/>
              </w:rPr>
              <w:t>Adequació llocs de treball</w:t>
            </w:r>
          </w:p>
        </w:tc>
        <w:tc>
          <w:tcPr>
            <w:tcW w:w="5387" w:type="dxa"/>
          </w:tcPr>
          <w:p w:rsidR="00881FDE" w:rsidRPr="00AB35A7" w:rsidRDefault="00881FDE">
            <w:pPr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AB35A7">
              <w:rPr>
                <w:rFonts w:ascii="Calibri" w:hAnsi="Calibri"/>
                <w:b/>
                <w:color w:val="00B050"/>
                <w:sz w:val="20"/>
                <w:szCs w:val="20"/>
              </w:rPr>
              <w:t>Requalificació de places de bibliotecaris amb funcions de suport a la Unitat/Servei a nivell 20</w:t>
            </w:r>
          </w:p>
        </w:tc>
        <w:tc>
          <w:tcPr>
            <w:tcW w:w="7229" w:type="dxa"/>
          </w:tcPr>
          <w:p w:rsidR="00881FDE" w:rsidRPr="00EB7C10" w:rsidRDefault="00881FDE">
            <w:pPr>
              <w:rPr>
                <w:rFonts w:ascii="Calibri" w:hAnsi="Calibri"/>
                <w:b/>
                <w:color w:val="00B050"/>
                <w:sz w:val="20"/>
                <w:szCs w:val="20"/>
              </w:rPr>
            </w:pPr>
          </w:p>
        </w:tc>
      </w:tr>
      <w:tr w:rsidR="00881FDE" w:rsidRPr="003E06E1" w:rsidTr="008C07AB">
        <w:trPr>
          <w:trHeight w:val="567"/>
        </w:trPr>
        <w:tc>
          <w:tcPr>
            <w:tcW w:w="1843" w:type="dxa"/>
          </w:tcPr>
          <w:p w:rsidR="00881FDE" w:rsidRPr="00A90FD0" w:rsidRDefault="00881FDE" w:rsidP="00F52FD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Millora del coneixement intern de la pròpia organització</w:t>
            </w:r>
          </w:p>
        </w:tc>
        <w:tc>
          <w:tcPr>
            <w:tcW w:w="5387" w:type="dxa"/>
          </w:tcPr>
          <w:p w:rsidR="00881FDE" w:rsidRPr="003E06E1" w:rsidRDefault="00881FDE" w:rsidP="00242D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Estades temporals de treball a altres Unitats/Seccions/Serveis de la Biblioteca. </w:t>
            </w:r>
          </w:p>
        </w:tc>
        <w:tc>
          <w:tcPr>
            <w:tcW w:w="7229" w:type="dxa"/>
          </w:tcPr>
          <w:p w:rsidR="00881FDE" w:rsidRDefault="00EB7C1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4,5 sobre 5 de </w:t>
            </w:r>
            <w:r w:rsidR="002D0D0C">
              <w:rPr>
                <w:rFonts w:ascii="Calibri" w:hAnsi="Calibri"/>
                <w:sz w:val="20"/>
                <w:szCs w:val="20"/>
              </w:rPr>
              <w:t>valoració (</w:t>
            </w:r>
            <w:r>
              <w:rPr>
                <w:rFonts w:ascii="Calibri" w:hAnsi="Calibri"/>
                <w:sz w:val="20"/>
                <w:szCs w:val="20"/>
              </w:rPr>
              <w:t>mitjana</w:t>
            </w:r>
            <w:r w:rsidR="002D0D0C">
              <w:rPr>
                <w:rFonts w:ascii="Calibri" w:hAnsi="Calibri"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EB7C10" w:rsidRDefault="00EB7C10" w:rsidP="00EB7C1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8 estades realitzades. </w:t>
            </w:r>
          </w:p>
          <w:p w:rsidR="00881FDE" w:rsidRPr="003E06E1" w:rsidRDefault="00EB7C10" w:rsidP="00EB7C1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conseqüència de l’avaluació realitzada el 2010 s’han introduït algunes modificacions en les condicions de les estades, i s’han publicat a la Intranet guies de les tasques a fer a cada unitat durant l’estada</w:t>
            </w:r>
          </w:p>
        </w:tc>
      </w:tr>
      <w:tr w:rsidR="00881FDE" w:rsidRPr="003E06E1" w:rsidTr="008C07AB">
        <w:trPr>
          <w:trHeight w:val="567"/>
        </w:trPr>
        <w:tc>
          <w:tcPr>
            <w:tcW w:w="1843" w:type="dxa"/>
          </w:tcPr>
          <w:p w:rsidR="00881FDE" w:rsidRDefault="00881FDE" w:rsidP="008B32E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Millora de és eines de comunicació interna</w:t>
            </w:r>
          </w:p>
        </w:tc>
        <w:tc>
          <w:tcPr>
            <w:tcW w:w="5387" w:type="dxa"/>
          </w:tcPr>
          <w:p w:rsidR="00881FDE" w:rsidRDefault="00881FDE" w:rsidP="00242D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Actualització de la plataforma i continguts de la Intranet</w:t>
            </w:r>
          </w:p>
        </w:tc>
        <w:tc>
          <w:tcPr>
            <w:tcW w:w="7229" w:type="dxa"/>
          </w:tcPr>
          <w:p w:rsidR="00881FDE" w:rsidRDefault="00EB7C10" w:rsidP="00EB7C1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S’ha realitzat una anàlisi de continguts per part del Grup de la intranet. Donat que es disposa un nou gestor de contingut per a la Web, s’utilitzarà també per a la Intranet enlloc de l’actual; es preveu fer el canvi el 2012</w:t>
            </w:r>
          </w:p>
        </w:tc>
      </w:tr>
    </w:tbl>
    <w:p w:rsidR="003E06E1" w:rsidRDefault="003E06E1" w:rsidP="00D76777">
      <w:pPr>
        <w:rPr>
          <w:rFonts w:ascii="Calibri" w:hAnsi="Calibri"/>
          <w:sz w:val="20"/>
          <w:szCs w:val="20"/>
        </w:rPr>
      </w:pPr>
    </w:p>
    <w:p w:rsidR="00676849" w:rsidRPr="00A90FD0" w:rsidRDefault="003E06E1" w:rsidP="00D76777">
      <w:pPr>
        <w:rPr>
          <w:rFonts w:ascii="Calibri" w:hAnsi="Calibri"/>
          <w:sz w:val="2"/>
          <w:szCs w:val="2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5430"/>
        <w:gridCol w:w="7229"/>
      </w:tblGrid>
      <w:tr w:rsidR="00FD4B8C" w:rsidRPr="00FD1C88">
        <w:trPr>
          <w:trHeight w:val="374"/>
          <w:tblHeader/>
        </w:trPr>
        <w:tc>
          <w:tcPr>
            <w:tcW w:w="14459" w:type="dxa"/>
            <w:gridSpan w:val="3"/>
            <w:shd w:val="clear" w:color="auto" w:fill="9966FF"/>
            <w:vAlign w:val="center"/>
          </w:tcPr>
          <w:p w:rsidR="00FD4B8C" w:rsidRPr="00FD1C88" w:rsidRDefault="00FD4B8C" w:rsidP="00FD4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bCs/>
                <w:sz w:val="20"/>
                <w:szCs w:val="20"/>
              </w:rPr>
              <w:t>OBJECTIU ESTRATÈGIC 4: Qualitat del servei</w:t>
            </w:r>
          </w:p>
        </w:tc>
      </w:tr>
      <w:tr w:rsidR="00881FDE" w:rsidRPr="00FD1C88" w:rsidTr="008C07AB">
        <w:trPr>
          <w:trHeight w:val="374"/>
          <w:tblHeader/>
        </w:trPr>
        <w:tc>
          <w:tcPr>
            <w:tcW w:w="1800" w:type="dxa"/>
            <w:shd w:val="clear" w:color="auto" w:fill="9966FF"/>
            <w:vAlign w:val="center"/>
          </w:tcPr>
          <w:p w:rsidR="00881FDE" w:rsidRPr="00FD1C88" w:rsidRDefault="00881FDE" w:rsidP="00F57C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bCs/>
                <w:sz w:val="20"/>
                <w:szCs w:val="20"/>
              </w:rPr>
              <w:t>ACTUACIÓ</w:t>
            </w:r>
          </w:p>
        </w:tc>
        <w:tc>
          <w:tcPr>
            <w:tcW w:w="5430" w:type="dxa"/>
            <w:shd w:val="clear" w:color="auto" w:fill="9966FF"/>
            <w:vAlign w:val="center"/>
          </w:tcPr>
          <w:p w:rsidR="00881FDE" w:rsidRPr="00FD1C88" w:rsidRDefault="00881FDE" w:rsidP="00F57C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bCs/>
                <w:sz w:val="20"/>
                <w:szCs w:val="20"/>
              </w:rPr>
              <w:t>DESCRIPCIÓ</w:t>
            </w:r>
          </w:p>
        </w:tc>
        <w:tc>
          <w:tcPr>
            <w:tcW w:w="7229" w:type="dxa"/>
            <w:shd w:val="clear" w:color="auto" w:fill="9966FF"/>
            <w:vAlign w:val="center"/>
          </w:tcPr>
          <w:p w:rsidR="00881FDE" w:rsidRPr="00FD1C88" w:rsidRDefault="00881FDE" w:rsidP="00F57C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bCs/>
                <w:sz w:val="20"/>
                <w:szCs w:val="20"/>
              </w:rPr>
              <w:t>INDICADORS</w:t>
            </w:r>
          </w:p>
        </w:tc>
      </w:tr>
      <w:tr w:rsidR="00881FDE" w:rsidRPr="00FD1C88" w:rsidTr="008C07AB">
        <w:trPr>
          <w:cantSplit/>
          <w:trHeight w:val="567"/>
        </w:trPr>
        <w:tc>
          <w:tcPr>
            <w:tcW w:w="1800" w:type="dxa"/>
            <w:vMerge w:val="restart"/>
          </w:tcPr>
          <w:p w:rsidR="00881FDE" w:rsidRPr="00FD1C88" w:rsidRDefault="00881FDE" w:rsidP="00F57C7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30" w:type="dxa"/>
          </w:tcPr>
          <w:p w:rsidR="00881FDE" w:rsidRPr="00FD1C88" w:rsidRDefault="00881FDE" w:rsidP="00AC342E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Pagament de serveis via Web amb tarja de crèdit</w:t>
            </w:r>
          </w:p>
        </w:tc>
        <w:tc>
          <w:tcPr>
            <w:tcW w:w="7229" w:type="dxa"/>
          </w:tcPr>
          <w:p w:rsidR="00881FDE" w:rsidRPr="00FD1C88" w:rsidRDefault="00881FDE" w:rsidP="00F57C78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Servei en producció</w:t>
            </w:r>
            <w:r w:rsidR="008C07AB">
              <w:rPr>
                <w:rFonts w:ascii="Calibri" w:hAnsi="Calibri" w:cs="Calibri"/>
                <w:sz w:val="20"/>
                <w:szCs w:val="20"/>
              </w:rPr>
              <w:t xml:space="preserve"> a partir de l’1 de març de 2011</w:t>
            </w:r>
          </w:p>
        </w:tc>
      </w:tr>
      <w:tr w:rsidR="00881FDE" w:rsidRPr="00FD1C88" w:rsidTr="008C07AB">
        <w:trPr>
          <w:cantSplit/>
          <w:trHeight w:val="567"/>
        </w:trPr>
        <w:tc>
          <w:tcPr>
            <w:tcW w:w="1800" w:type="dxa"/>
            <w:vMerge/>
          </w:tcPr>
          <w:p w:rsidR="00881FDE" w:rsidRPr="00FD1C88" w:rsidRDefault="00881FDE" w:rsidP="00F57C7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30" w:type="dxa"/>
          </w:tcPr>
          <w:p w:rsidR="00881FDE" w:rsidRPr="00FD1C88" w:rsidRDefault="00881FDE" w:rsidP="00AC342E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Actualització Guies temàtiques</w:t>
            </w:r>
          </w:p>
        </w:tc>
        <w:tc>
          <w:tcPr>
            <w:tcW w:w="7229" w:type="dxa"/>
          </w:tcPr>
          <w:p w:rsidR="008C07AB" w:rsidRDefault="008C07AB" w:rsidP="00707EAB">
            <w:pPr>
              <w:rPr>
                <w:rFonts w:ascii="Calibri" w:hAnsi="Calibri" w:cs="Calibri"/>
                <w:sz w:val="20"/>
                <w:szCs w:val="20"/>
              </w:rPr>
            </w:pPr>
            <w:r w:rsidRPr="008C07AB">
              <w:rPr>
                <w:rFonts w:ascii="Calibri" w:hAnsi="Calibri" w:cs="Calibri"/>
                <w:sz w:val="20"/>
                <w:szCs w:val="20"/>
              </w:rPr>
              <w:t xml:space="preserve">Cap guia nova. </w:t>
            </w:r>
          </w:p>
          <w:p w:rsidR="008C07AB" w:rsidRDefault="008C07AB" w:rsidP="00707EAB">
            <w:pPr>
              <w:rPr>
                <w:rFonts w:ascii="Calibri" w:hAnsi="Calibri" w:cs="Calibri"/>
                <w:sz w:val="20"/>
                <w:szCs w:val="20"/>
              </w:rPr>
            </w:pPr>
            <w:r w:rsidRPr="008C07AB">
              <w:rPr>
                <w:rFonts w:ascii="Calibri" w:hAnsi="Calibri" w:cs="Calibri"/>
                <w:sz w:val="20"/>
                <w:szCs w:val="20"/>
              </w:rPr>
              <w:t xml:space="preserve">2 guies actualitzades (història i incunables, abril i maig de 2011). </w:t>
            </w:r>
          </w:p>
          <w:p w:rsidR="008C07AB" w:rsidRDefault="008C07AB" w:rsidP="008C07AB">
            <w:pPr>
              <w:rPr>
                <w:rFonts w:ascii="Calibri" w:hAnsi="Calibri" w:cs="Calibri"/>
                <w:sz w:val="20"/>
                <w:szCs w:val="20"/>
              </w:rPr>
            </w:pPr>
            <w:r w:rsidRPr="008C07AB">
              <w:rPr>
                <w:rFonts w:ascii="Calibri" w:hAnsi="Calibri" w:cs="Calibri"/>
                <w:sz w:val="20"/>
                <w:szCs w:val="20"/>
              </w:rPr>
              <w:t xml:space="preserve">Actualitzats els recursos a 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8C07AB">
              <w:rPr>
                <w:rFonts w:ascii="Calibri" w:hAnsi="Calibri" w:cs="Calibri"/>
                <w:sz w:val="20"/>
                <w:szCs w:val="20"/>
              </w:rPr>
              <w:t xml:space="preserve">elicious actualment 559 enllaços. </w:t>
            </w:r>
          </w:p>
          <w:p w:rsidR="00881FDE" w:rsidRPr="00FD1C88" w:rsidRDefault="008C07AB" w:rsidP="008C07AB">
            <w:pPr>
              <w:rPr>
                <w:rFonts w:ascii="Calibri" w:hAnsi="Calibri" w:cs="Calibri"/>
                <w:sz w:val="20"/>
                <w:szCs w:val="20"/>
              </w:rPr>
            </w:pPr>
            <w:r w:rsidRPr="008C07AB">
              <w:rPr>
                <w:rFonts w:ascii="Calibri" w:hAnsi="Calibri" w:cs="Calibri"/>
                <w:sz w:val="20"/>
                <w:szCs w:val="20"/>
              </w:rPr>
              <w:t>Es desestima continuar les guies temàtiques anteriors.</w:t>
            </w:r>
          </w:p>
        </w:tc>
      </w:tr>
      <w:tr w:rsidR="00881FDE" w:rsidRPr="00FD1C88" w:rsidTr="008C07AB">
        <w:trPr>
          <w:cantSplit/>
          <w:trHeight w:val="567"/>
        </w:trPr>
        <w:tc>
          <w:tcPr>
            <w:tcW w:w="1800" w:type="dxa"/>
            <w:vMerge/>
          </w:tcPr>
          <w:p w:rsidR="00881FDE" w:rsidRPr="00FD1C88" w:rsidRDefault="00881FDE" w:rsidP="00F57C7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30" w:type="dxa"/>
          </w:tcPr>
          <w:p w:rsidR="00881FDE" w:rsidRPr="00FD1C88" w:rsidRDefault="00881FDE" w:rsidP="00707EAB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 xml:space="preserve">Revisió, actualització i increment de les obres de lliure accés en l’àmbit de les humanitats i especialment pel que fa a cultura catalana. </w:t>
            </w:r>
          </w:p>
        </w:tc>
        <w:tc>
          <w:tcPr>
            <w:tcW w:w="7229" w:type="dxa"/>
          </w:tcPr>
          <w:p w:rsidR="008C07AB" w:rsidRPr="008C07AB" w:rsidRDefault="008C07AB" w:rsidP="008C07AB">
            <w:pPr>
              <w:rPr>
                <w:rFonts w:ascii="Calibri" w:hAnsi="Calibri" w:cs="Calibri"/>
                <w:sz w:val="20"/>
                <w:szCs w:val="20"/>
              </w:rPr>
            </w:pPr>
            <w:r w:rsidRPr="008C07AB">
              <w:rPr>
                <w:rFonts w:ascii="Calibri" w:hAnsi="Calibri" w:cs="Calibri"/>
                <w:sz w:val="20"/>
                <w:szCs w:val="20"/>
              </w:rPr>
              <w:t>Nombre d’obres incorporades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8C07AB">
              <w:rPr>
                <w:rFonts w:ascii="Calibri" w:hAnsi="Calibri" w:cs="Calibri"/>
                <w:sz w:val="20"/>
                <w:szCs w:val="20"/>
              </w:rPr>
              <w:t xml:space="preserve"> 212 monografies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Pr="008C07AB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ala general i </w:t>
            </w:r>
            <w:r w:rsidRPr="008C07AB">
              <w:rPr>
                <w:rFonts w:ascii="Calibri" w:hAnsi="Calibri" w:cs="Calibri"/>
                <w:sz w:val="20"/>
                <w:szCs w:val="20"/>
              </w:rPr>
              <w:t xml:space="preserve">43 monografies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Pr="008C07AB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ala de reserva</w:t>
            </w:r>
          </w:p>
          <w:p w:rsidR="008C07AB" w:rsidRPr="008C07AB" w:rsidRDefault="008C07AB" w:rsidP="008C07AB">
            <w:pPr>
              <w:rPr>
                <w:rFonts w:ascii="Calibri" w:hAnsi="Calibri" w:cs="Calibri"/>
                <w:sz w:val="20"/>
                <w:szCs w:val="20"/>
              </w:rPr>
            </w:pPr>
            <w:r w:rsidRPr="008C07AB">
              <w:rPr>
                <w:rFonts w:ascii="Calibri" w:hAnsi="Calibri" w:cs="Calibri"/>
                <w:sz w:val="20"/>
                <w:szCs w:val="20"/>
              </w:rPr>
              <w:t>Nombre d’obres actualitzades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  <w:r w:rsidRPr="008C07AB">
              <w:rPr>
                <w:rFonts w:ascii="Calibri" w:hAnsi="Calibri" w:cs="Calibri"/>
                <w:sz w:val="20"/>
                <w:szCs w:val="20"/>
              </w:rPr>
              <w:t xml:space="preserve"> 589 números de revistes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C07AB">
              <w:rPr>
                <w:rFonts w:ascii="Calibri" w:hAnsi="Calibri" w:cs="Calibri"/>
                <w:sz w:val="20"/>
                <w:szCs w:val="20"/>
              </w:rPr>
              <w:t>rebuts corresponents a 122 títols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(accessibles a l’expositor)</w:t>
            </w:r>
          </w:p>
          <w:p w:rsidR="008C07AB" w:rsidRPr="008C07AB" w:rsidRDefault="008C07AB" w:rsidP="008C07AB">
            <w:pPr>
              <w:rPr>
                <w:rFonts w:ascii="Calibri" w:hAnsi="Calibri" w:cs="Calibri"/>
                <w:sz w:val="20"/>
                <w:szCs w:val="20"/>
              </w:rPr>
            </w:pPr>
            <w:r w:rsidRPr="008C07AB">
              <w:rPr>
                <w:rFonts w:ascii="Calibri" w:hAnsi="Calibri" w:cs="Calibri"/>
                <w:sz w:val="20"/>
                <w:szCs w:val="20"/>
              </w:rPr>
              <w:t>43 v</w:t>
            </w:r>
            <w:r>
              <w:rPr>
                <w:rFonts w:ascii="Calibri" w:hAnsi="Calibri" w:cs="Calibri"/>
                <w:sz w:val="20"/>
                <w:szCs w:val="20"/>
              </w:rPr>
              <w:t>olums d</w:t>
            </w:r>
            <w:r w:rsidRPr="008C07AB">
              <w:rPr>
                <w:rFonts w:ascii="Calibri" w:hAnsi="Calibri" w:cs="Calibri"/>
                <w:sz w:val="20"/>
                <w:szCs w:val="20"/>
              </w:rPr>
              <w:t>e continuacions corresponents a 18 títols</w:t>
            </w:r>
          </w:p>
          <w:p w:rsidR="00881FDE" w:rsidRPr="00FD1C88" w:rsidRDefault="008C07AB" w:rsidP="008C07AB">
            <w:pPr>
              <w:rPr>
                <w:rFonts w:ascii="Calibri" w:hAnsi="Calibri" w:cs="Calibri"/>
                <w:sz w:val="20"/>
                <w:szCs w:val="20"/>
              </w:rPr>
            </w:pPr>
            <w:r w:rsidRPr="008C07AB">
              <w:rPr>
                <w:rFonts w:ascii="Calibri" w:hAnsi="Calibri" w:cs="Calibri"/>
                <w:sz w:val="20"/>
                <w:szCs w:val="20"/>
              </w:rPr>
              <w:t>Accés a 11 bases de dades de subscripció BC</w:t>
            </w:r>
          </w:p>
        </w:tc>
      </w:tr>
      <w:tr w:rsidR="00881FDE" w:rsidRPr="00FD1C88" w:rsidTr="008C07AB">
        <w:trPr>
          <w:cantSplit/>
          <w:trHeight w:val="826"/>
        </w:trPr>
        <w:tc>
          <w:tcPr>
            <w:tcW w:w="1800" w:type="dxa"/>
            <w:vMerge/>
          </w:tcPr>
          <w:p w:rsidR="00881FDE" w:rsidRPr="00FD1C88" w:rsidRDefault="00881FDE" w:rsidP="00F57C7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30" w:type="dxa"/>
          </w:tcPr>
          <w:p w:rsidR="00881FDE" w:rsidRPr="00FD1C88" w:rsidRDefault="00881FDE" w:rsidP="00206145">
            <w:pPr>
              <w:rPr>
                <w:rFonts w:ascii="Calibri" w:hAnsi="Calibri" w:cs="Calibri"/>
                <w:sz w:val="20"/>
                <w:szCs w:val="20"/>
              </w:rPr>
            </w:pPr>
            <w:r w:rsidRPr="00EB7C10">
              <w:rPr>
                <w:rFonts w:ascii="Calibri" w:hAnsi="Calibri" w:cs="Calibri"/>
                <w:sz w:val="20"/>
                <w:szCs w:val="20"/>
              </w:rPr>
              <w:t>Ampliar la recollida de feedback a través de les enquestes a entrevistes personals i al grup assessor d’usuaris per a l’avaluació de serveis</w:t>
            </w:r>
          </w:p>
        </w:tc>
        <w:tc>
          <w:tcPr>
            <w:tcW w:w="7229" w:type="dxa"/>
          </w:tcPr>
          <w:p w:rsidR="008C07AB" w:rsidRPr="008C07AB" w:rsidRDefault="008C07AB" w:rsidP="008C07AB">
            <w:pPr>
              <w:rPr>
                <w:rFonts w:ascii="Calibri" w:hAnsi="Calibri" w:cs="Calibri"/>
                <w:sz w:val="20"/>
                <w:szCs w:val="20"/>
              </w:rPr>
            </w:pPr>
            <w:r w:rsidRPr="00EB7C10">
              <w:rPr>
                <w:rFonts w:ascii="Calibri" w:hAnsi="Calibri" w:cs="Calibri"/>
                <w:sz w:val="20"/>
                <w:szCs w:val="20"/>
              </w:rPr>
              <w:t>Passat a 2012 (2010 enquestes al gener i entrevistes al novembre)</w:t>
            </w:r>
          </w:p>
          <w:p w:rsidR="008C07AB" w:rsidRPr="008C07AB" w:rsidRDefault="008C07AB" w:rsidP="008C07A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881FDE" w:rsidRPr="008C07AB" w:rsidRDefault="008C07AB" w:rsidP="008C07AB">
            <w:pPr>
              <w:rPr>
                <w:rFonts w:ascii="Calibri" w:hAnsi="Calibri" w:cs="Calibri"/>
                <w:sz w:val="20"/>
                <w:szCs w:val="20"/>
              </w:rPr>
            </w:pPr>
            <w:r w:rsidRPr="008C07AB">
              <w:rPr>
                <w:rFonts w:ascii="Calibri" w:hAnsi="Calibri" w:cs="Calibri"/>
                <w:sz w:val="20"/>
                <w:szCs w:val="20"/>
              </w:rPr>
              <w:t>S’ha fet l’avaluació anual del grau de compliment de la carta de serveis amb un resultat global de 92% de compliment</w:t>
            </w:r>
          </w:p>
        </w:tc>
      </w:tr>
      <w:tr w:rsidR="00881FDE" w:rsidRPr="00FD1C88" w:rsidTr="008C07AB">
        <w:trPr>
          <w:cantSplit/>
          <w:trHeight w:val="567"/>
        </w:trPr>
        <w:tc>
          <w:tcPr>
            <w:tcW w:w="1800" w:type="dxa"/>
            <w:vMerge/>
          </w:tcPr>
          <w:p w:rsidR="00881FDE" w:rsidRPr="00FD1C88" w:rsidRDefault="00881FDE" w:rsidP="00F57C78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30" w:type="dxa"/>
          </w:tcPr>
          <w:p w:rsidR="00881FDE" w:rsidRPr="00FD1C88" w:rsidRDefault="00881FDE" w:rsidP="00707EAB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Participació en el grup de desenvolupament de les especificacions del programari per a préstec consorciat</w:t>
            </w:r>
          </w:p>
        </w:tc>
        <w:tc>
          <w:tcPr>
            <w:tcW w:w="7229" w:type="dxa"/>
          </w:tcPr>
          <w:p w:rsidR="009B25BF" w:rsidRPr="009B25BF" w:rsidRDefault="009B25BF" w:rsidP="009B25BF">
            <w:pPr>
              <w:rPr>
                <w:rFonts w:ascii="Calibri" w:hAnsi="Calibri" w:cs="Calibri"/>
                <w:sz w:val="20"/>
                <w:szCs w:val="20"/>
              </w:rPr>
            </w:pPr>
            <w:r w:rsidRPr="009B25BF">
              <w:rPr>
                <w:rFonts w:ascii="Calibri" w:hAnsi="Calibri" w:cs="Calibri"/>
                <w:sz w:val="20"/>
                <w:szCs w:val="20"/>
              </w:rPr>
              <w:t>Préstec in situ en funcionament des de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9B25BF">
              <w:rPr>
                <w:rFonts w:ascii="Calibri" w:hAnsi="Calibri" w:cs="Calibri"/>
                <w:sz w:val="20"/>
                <w:szCs w:val="20"/>
              </w:rPr>
              <w:t xml:space="preserve"> 17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de maig de 2011 i</w:t>
            </w:r>
            <w:r w:rsidRPr="009B25BF">
              <w:rPr>
                <w:rFonts w:ascii="Calibri" w:hAnsi="Calibri" w:cs="Calibri"/>
                <w:sz w:val="20"/>
                <w:szCs w:val="20"/>
              </w:rPr>
              <w:t xml:space="preserve"> PUC des de</w:t>
            </w: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Pr="009B25BF">
              <w:rPr>
                <w:rFonts w:ascii="Calibri" w:hAnsi="Calibri" w:cs="Calibri"/>
                <w:sz w:val="20"/>
                <w:szCs w:val="20"/>
              </w:rPr>
              <w:t xml:space="preserve"> 17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d’octubre del </w:t>
            </w:r>
            <w:r w:rsidRPr="009B25BF">
              <w:rPr>
                <w:rFonts w:ascii="Calibri" w:hAnsi="Calibri" w:cs="Calibri"/>
                <w:sz w:val="20"/>
                <w:szCs w:val="20"/>
              </w:rPr>
              <w:t>2011. Implica canvis en el reglament de préstec de la BC i diverses reunions al CBUC per al disseny dels nous serveis</w:t>
            </w:r>
          </w:p>
          <w:p w:rsidR="00881FDE" w:rsidRPr="00FD1C88" w:rsidRDefault="009B25BF" w:rsidP="009B25BF">
            <w:pPr>
              <w:rPr>
                <w:rFonts w:ascii="Calibri" w:hAnsi="Calibri" w:cs="Calibri"/>
                <w:sz w:val="20"/>
                <w:szCs w:val="20"/>
              </w:rPr>
            </w:pPr>
            <w:r w:rsidRPr="009B25BF">
              <w:rPr>
                <w:rFonts w:ascii="Calibri" w:hAnsi="Calibri" w:cs="Calibri"/>
                <w:sz w:val="20"/>
                <w:szCs w:val="20"/>
              </w:rPr>
              <w:t>20 reunions/sessions de formació/seguiment entre CBUC, BC, SAIOD</w:t>
            </w:r>
          </w:p>
        </w:tc>
      </w:tr>
      <w:tr w:rsidR="00881FDE" w:rsidRPr="00FD1C88" w:rsidTr="008C07AB">
        <w:trPr>
          <w:cantSplit/>
          <w:trHeight w:val="567"/>
        </w:trPr>
        <w:tc>
          <w:tcPr>
            <w:tcW w:w="1800" w:type="dxa"/>
          </w:tcPr>
          <w:p w:rsidR="00881FDE" w:rsidRPr="00FD1C88" w:rsidRDefault="00881FDE" w:rsidP="003E034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t>Nous serveis</w:t>
            </w:r>
          </w:p>
        </w:tc>
        <w:tc>
          <w:tcPr>
            <w:tcW w:w="5430" w:type="dxa"/>
          </w:tcPr>
          <w:p w:rsidR="00881FDE" w:rsidRPr="00AB35A7" w:rsidRDefault="00881FDE" w:rsidP="003E0340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 w:rsidRPr="00AB35A7"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Servei de lliurament de còpies per ús d’investigació i ús comercial des de la xarxa de la BC</w:t>
            </w:r>
          </w:p>
          <w:p w:rsidR="00881FDE" w:rsidRPr="00FD1C88" w:rsidRDefault="00881FDE" w:rsidP="003E0340">
            <w:pPr>
              <w:rPr>
                <w:rFonts w:ascii="Calibri" w:hAnsi="Calibri" w:cs="Calibri"/>
                <w:color w:val="0000FF"/>
                <w:sz w:val="20"/>
                <w:szCs w:val="20"/>
              </w:rPr>
            </w:pPr>
          </w:p>
        </w:tc>
        <w:tc>
          <w:tcPr>
            <w:tcW w:w="7229" w:type="dxa"/>
          </w:tcPr>
          <w:p w:rsidR="00881FDE" w:rsidRPr="00EB7C10" w:rsidRDefault="00EB7C10" w:rsidP="003E0340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B050"/>
                <w:sz w:val="20"/>
                <w:szCs w:val="20"/>
              </w:rPr>
              <w:t>Implementació 2012</w:t>
            </w:r>
          </w:p>
          <w:p w:rsidR="00881FDE" w:rsidRPr="00EB7C10" w:rsidRDefault="00881FDE" w:rsidP="003E0340">
            <w:pPr>
              <w:rPr>
                <w:rFonts w:ascii="Calibri" w:hAnsi="Calibri" w:cs="Calibri"/>
                <w:b/>
                <w:color w:val="00B050"/>
                <w:sz w:val="20"/>
                <w:szCs w:val="20"/>
              </w:rPr>
            </w:pPr>
          </w:p>
        </w:tc>
      </w:tr>
      <w:tr w:rsidR="00881FDE" w:rsidRPr="00FD1C88" w:rsidTr="008C07AB">
        <w:trPr>
          <w:cantSplit/>
          <w:trHeight w:val="567"/>
        </w:trPr>
        <w:tc>
          <w:tcPr>
            <w:tcW w:w="1800" w:type="dxa"/>
            <w:vMerge w:val="restart"/>
            <w:vAlign w:val="center"/>
          </w:tcPr>
          <w:p w:rsidR="00881FDE" w:rsidRPr="00FD1C88" w:rsidRDefault="00881FDE" w:rsidP="00255D5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Nova Web</w:t>
            </w:r>
          </w:p>
        </w:tc>
        <w:tc>
          <w:tcPr>
            <w:tcW w:w="5430" w:type="dxa"/>
          </w:tcPr>
          <w:p w:rsidR="00881FDE" w:rsidRPr="00FD1C88" w:rsidRDefault="00881FDE" w:rsidP="00E71536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Implementació nova web</w:t>
            </w:r>
          </w:p>
        </w:tc>
        <w:tc>
          <w:tcPr>
            <w:tcW w:w="7229" w:type="dxa"/>
          </w:tcPr>
          <w:p w:rsidR="00881FDE" w:rsidRPr="00FD1C88" w:rsidRDefault="00881FDE" w:rsidP="003150FF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Web en línia</w:t>
            </w:r>
            <w:r w:rsidR="005B45DA">
              <w:rPr>
                <w:rFonts w:ascii="Calibri" w:hAnsi="Calibri" w:cs="Calibri"/>
                <w:sz w:val="20"/>
                <w:szCs w:val="20"/>
              </w:rPr>
              <w:t xml:space="preserve"> des de gener de 2012</w:t>
            </w:r>
          </w:p>
        </w:tc>
      </w:tr>
      <w:tr w:rsidR="00881FDE" w:rsidRPr="00FD1C88" w:rsidTr="008C07AB">
        <w:trPr>
          <w:cantSplit/>
          <w:trHeight w:val="567"/>
        </w:trPr>
        <w:tc>
          <w:tcPr>
            <w:tcW w:w="1800" w:type="dxa"/>
            <w:vMerge/>
          </w:tcPr>
          <w:p w:rsidR="00881FDE" w:rsidRPr="00FD1C88" w:rsidRDefault="00881FDE" w:rsidP="00F57C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30" w:type="dxa"/>
          </w:tcPr>
          <w:p w:rsidR="00881FDE" w:rsidRPr="00FD1C88" w:rsidRDefault="00881FDE" w:rsidP="00E71536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Inclusió d’eines i serveis de la web 2.0</w:t>
            </w:r>
          </w:p>
        </w:tc>
        <w:tc>
          <w:tcPr>
            <w:tcW w:w="7229" w:type="dxa"/>
          </w:tcPr>
          <w:p w:rsidR="00881FDE" w:rsidRPr="00FD1C88" w:rsidRDefault="00881FDE" w:rsidP="00F57C78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Eines en funcionament</w:t>
            </w:r>
            <w:r w:rsidR="005B45DA">
              <w:rPr>
                <w:rFonts w:ascii="Calibri" w:hAnsi="Calibri" w:cs="Calibri"/>
                <w:sz w:val="20"/>
                <w:szCs w:val="20"/>
              </w:rPr>
              <w:t xml:space="preserve"> des de gener de 2012</w:t>
            </w:r>
          </w:p>
        </w:tc>
      </w:tr>
    </w:tbl>
    <w:p w:rsidR="00A90FD0" w:rsidRDefault="00A90FD0" w:rsidP="00A90FD0">
      <w:pPr>
        <w:rPr>
          <w:rFonts w:ascii="Calibri" w:hAnsi="Calibri"/>
          <w:b/>
          <w:bCs/>
          <w:sz w:val="20"/>
          <w:szCs w:val="20"/>
        </w:rPr>
      </w:pPr>
    </w:p>
    <w:p w:rsidR="003E06E1" w:rsidRPr="00A90FD0" w:rsidRDefault="00A90FD0" w:rsidP="00A90FD0">
      <w:pPr>
        <w:rPr>
          <w:rFonts w:ascii="Calibri" w:hAnsi="Calibri"/>
          <w:b/>
          <w:bCs/>
          <w:sz w:val="2"/>
          <w:szCs w:val="2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84"/>
        <w:gridCol w:w="5446"/>
        <w:gridCol w:w="7229"/>
      </w:tblGrid>
      <w:tr w:rsidR="00FD4B8C" w:rsidRPr="00FD1C88">
        <w:trPr>
          <w:trHeight w:val="374"/>
          <w:tblHeader/>
        </w:trPr>
        <w:tc>
          <w:tcPr>
            <w:tcW w:w="14459" w:type="dxa"/>
            <w:gridSpan w:val="3"/>
            <w:shd w:val="clear" w:color="auto" w:fill="D0A172"/>
            <w:vAlign w:val="center"/>
          </w:tcPr>
          <w:p w:rsidR="00FD4B8C" w:rsidRPr="00FD1C88" w:rsidRDefault="003E06E1" w:rsidP="00F57C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bCs/>
                <w:sz w:val="20"/>
                <w:szCs w:val="20"/>
              </w:rPr>
              <w:br w:type="page"/>
            </w:r>
            <w:r w:rsidR="00FB5F75" w:rsidRPr="00FD1C88">
              <w:rPr>
                <w:rFonts w:ascii="Calibri" w:hAnsi="Calibri" w:cs="Calibri"/>
                <w:b/>
                <w:bCs/>
                <w:sz w:val="20"/>
                <w:szCs w:val="20"/>
              </w:rPr>
              <w:br w:type="page"/>
            </w:r>
            <w:r w:rsidR="00FD4B8C" w:rsidRPr="00FD1C88">
              <w:rPr>
                <w:rFonts w:ascii="Calibri" w:hAnsi="Calibri" w:cs="Calibri"/>
                <w:b/>
                <w:bCs/>
                <w:sz w:val="20"/>
                <w:szCs w:val="20"/>
              </w:rPr>
              <w:t>OBJECTIU ESTRATÈGIC 5: Millorar i ampliar les infraestructures</w:t>
            </w:r>
          </w:p>
        </w:tc>
      </w:tr>
      <w:tr w:rsidR="00881FDE" w:rsidRPr="00FD1C88" w:rsidTr="008C07AB">
        <w:trPr>
          <w:trHeight w:val="374"/>
          <w:tblHeader/>
        </w:trPr>
        <w:tc>
          <w:tcPr>
            <w:tcW w:w="1784" w:type="dxa"/>
            <w:shd w:val="clear" w:color="auto" w:fill="D0A172"/>
            <w:vAlign w:val="center"/>
          </w:tcPr>
          <w:p w:rsidR="00881FDE" w:rsidRPr="00FD1C88" w:rsidRDefault="00881FDE" w:rsidP="00F57C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bCs/>
                <w:sz w:val="20"/>
                <w:szCs w:val="20"/>
              </w:rPr>
              <w:t>ACTUACIÓ</w:t>
            </w:r>
          </w:p>
        </w:tc>
        <w:tc>
          <w:tcPr>
            <w:tcW w:w="5446" w:type="dxa"/>
            <w:shd w:val="clear" w:color="auto" w:fill="D0A172"/>
            <w:vAlign w:val="center"/>
          </w:tcPr>
          <w:p w:rsidR="00881FDE" w:rsidRPr="00FD1C88" w:rsidRDefault="00881FDE" w:rsidP="00F57C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bCs/>
                <w:sz w:val="20"/>
                <w:szCs w:val="20"/>
              </w:rPr>
              <w:t>DESCRIPCIÓ</w:t>
            </w:r>
          </w:p>
        </w:tc>
        <w:tc>
          <w:tcPr>
            <w:tcW w:w="7229" w:type="dxa"/>
            <w:shd w:val="clear" w:color="auto" w:fill="D0A172"/>
            <w:vAlign w:val="center"/>
          </w:tcPr>
          <w:p w:rsidR="00881FDE" w:rsidRPr="00FD1C88" w:rsidRDefault="00881FDE" w:rsidP="00F57C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bCs/>
                <w:sz w:val="20"/>
                <w:szCs w:val="20"/>
              </w:rPr>
              <w:t>INDICADORS</w:t>
            </w:r>
          </w:p>
        </w:tc>
      </w:tr>
      <w:tr w:rsidR="00881FDE" w:rsidRPr="00FD1C88" w:rsidTr="008C07AB">
        <w:trPr>
          <w:trHeight w:val="567"/>
        </w:trPr>
        <w:tc>
          <w:tcPr>
            <w:tcW w:w="1784" w:type="dxa"/>
            <w:vMerge w:val="restart"/>
            <w:vAlign w:val="center"/>
          </w:tcPr>
          <w:p w:rsidR="00881FDE" w:rsidRPr="00FD1C88" w:rsidRDefault="00881FDE" w:rsidP="00A90FD0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t>Dipòsits</w:t>
            </w:r>
          </w:p>
        </w:tc>
        <w:tc>
          <w:tcPr>
            <w:tcW w:w="5446" w:type="dxa"/>
          </w:tcPr>
          <w:p w:rsidR="00881FDE" w:rsidRPr="00FD1C88" w:rsidRDefault="00881FDE" w:rsidP="003150FF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Selecció de monografies, publicacions periòdiques i obres de referència duplicades i/o de baix  ús per enviar a GEPA.</w:t>
            </w:r>
          </w:p>
          <w:p w:rsidR="00881FDE" w:rsidRPr="00FD1C88" w:rsidRDefault="00881FDE" w:rsidP="00F57C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</w:tcPr>
          <w:p w:rsidR="00881FDE" w:rsidRPr="005B45DA" w:rsidRDefault="0081793C" w:rsidP="0081793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81793C">
              <w:rPr>
                <w:rFonts w:ascii="Calibri" w:hAnsi="Calibri" w:cs="Calibri"/>
                <w:sz w:val="20"/>
                <w:szCs w:val="20"/>
              </w:rPr>
              <w:t>Es continua amb la selecció des de SEPIC sobre el fons existent a dipòsit i des de Col. Grals i Adquisicions quan els docs arriben a la BC per donatiu</w:t>
            </w:r>
          </w:p>
        </w:tc>
      </w:tr>
      <w:tr w:rsidR="0081793C" w:rsidRPr="00FD1C88" w:rsidTr="008C07AB">
        <w:trPr>
          <w:trHeight w:val="567"/>
        </w:trPr>
        <w:tc>
          <w:tcPr>
            <w:tcW w:w="1784" w:type="dxa"/>
            <w:vMerge/>
            <w:vAlign w:val="center"/>
          </w:tcPr>
          <w:p w:rsidR="0081793C" w:rsidRPr="00FD1C88" w:rsidRDefault="0081793C" w:rsidP="00A90FD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46" w:type="dxa"/>
          </w:tcPr>
          <w:p w:rsidR="0081793C" w:rsidRPr="00FD1C88" w:rsidRDefault="0081793C" w:rsidP="003150FF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Preparació trameses GEPA</w:t>
            </w:r>
          </w:p>
          <w:p w:rsidR="0081793C" w:rsidRPr="00FD1C88" w:rsidRDefault="0081793C" w:rsidP="003150F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</w:tcPr>
          <w:p w:rsidR="0081793C" w:rsidRPr="005B45DA" w:rsidRDefault="0081793C" w:rsidP="0081793C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81793C">
              <w:rPr>
                <w:rFonts w:ascii="Calibri" w:hAnsi="Calibri" w:cs="Calibri"/>
                <w:sz w:val="20"/>
                <w:szCs w:val="20"/>
              </w:rPr>
              <w:t>2 trameses: 1a tramesa amb 2836 volums de publicacions periòdiques i 2a tramesa amb 1349 monografies</w:t>
            </w:r>
          </w:p>
        </w:tc>
      </w:tr>
      <w:tr w:rsidR="0081793C" w:rsidRPr="00FD1C88" w:rsidTr="008C07AB">
        <w:trPr>
          <w:trHeight w:val="567"/>
        </w:trPr>
        <w:tc>
          <w:tcPr>
            <w:tcW w:w="1784" w:type="dxa"/>
            <w:vMerge/>
            <w:vAlign w:val="center"/>
          </w:tcPr>
          <w:p w:rsidR="0081793C" w:rsidRPr="00FD1C88" w:rsidRDefault="0081793C" w:rsidP="00A90FD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46" w:type="dxa"/>
          </w:tcPr>
          <w:p w:rsidR="0081793C" w:rsidRPr="00FD1C88" w:rsidRDefault="0081793C" w:rsidP="003A0A8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Aconseguir nous dipòsits o ampliació dels existents</w:t>
            </w:r>
          </w:p>
        </w:tc>
        <w:tc>
          <w:tcPr>
            <w:tcW w:w="7229" w:type="dxa"/>
          </w:tcPr>
          <w:p w:rsidR="0081793C" w:rsidRPr="0081793C" w:rsidRDefault="00B97D69" w:rsidP="00B97D6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="0081793C" w:rsidRPr="0081793C">
              <w:rPr>
                <w:rFonts w:ascii="Calibri" w:hAnsi="Calibri" w:cs="Calibri"/>
                <w:sz w:val="20"/>
                <w:szCs w:val="20"/>
              </w:rPr>
              <w:t>cupa</w:t>
            </w:r>
            <w:r>
              <w:rPr>
                <w:rFonts w:ascii="Calibri" w:hAnsi="Calibri" w:cs="Calibri"/>
                <w:sz w:val="20"/>
                <w:szCs w:val="20"/>
              </w:rPr>
              <w:t>ció del 3r dipòsit de</w:t>
            </w:r>
            <w:r w:rsidR="0081793C" w:rsidRPr="0081793C">
              <w:rPr>
                <w:rFonts w:ascii="Calibri" w:hAnsi="Calibri" w:cs="Calibri"/>
                <w:sz w:val="20"/>
                <w:szCs w:val="20"/>
              </w:rPr>
              <w:t xml:space="preserve"> la planta 3a de l’Hospitalet.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Es realitza la </w:t>
            </w:r>
            <w:r w:rsidR="0081793C" w:rsidRPr="0081793C">
              <w:rPr>
                <w:rFonts w:ascii="Calibri" w:hAnsi="Calibri" w:cs="Calibri"/>
                <w:sz w:val="20"/>
                <w:szCs w:val="20"/>
              </w:rPr>
              <w:t xml:space="preserve">redistribució i trasllat de fons </w:t>
            </w:r>
            <w:r>
              <w:rPr>
                <w:rFonts w:ascii="Calibri" w:hAnsi="Calibri" w:cs="Calibri"/>
                <w:sz w:val="20"/>
                <w:szCs w:val="20"/>
              </w:rPr>
              <w:t>de l’Hospital a l’Hospitalet. El fons general (el més nombrós) disposa d’espai per a uns dos anys de creixement</w:t>
            </w:r>
          </w:p>
        </w:tc>
      </w:tr>
      <w:tr w:rsidR="0081793C" w:rsidRPr="00FD1C88" w:rsidTr="008C07AB">
        <w:trPr>
          <w:trHeight w:val="567"/>
        </w:trPr>
        <w:tc>
          <w:tcPr>
            <w:tcW w:w="1784" w:type="dxa"/>
          </w:tcPr>
          <w:p w:rsidR="0081793C" w:rsidRPr="00FD1C88" w:rsidRDefault="0081793C" w:rsidP="00F57C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sz w:val="20"/>
                <w:szCs w:val="20"/>
              </w:rPr>
              <w:t>Edificis</w:t>
            </w:r>
          </w:p>
        </w:tc>
        <w:tc>
          <w:tcPr>
            <w:tcW w:w="5446" w:type="dxa"/>
          </w:tcPr>
          <w:p w:rsidR="0081793C" w:rsidRPr="00237EF5" w:rsidRDefault="0081793C" w:rsidP="00F57C78">
            <w:pPr>
              <w:rPr>
                <w:rFonts w:ascii="Calibri" w:hAnsi="Calibri" w:cs="Calibri"/>
                <w:sz w:val="20"/>
                <w:szCs w:val="20"/>
              </w:rPr>
            </w:pPr>
            <w:r w:rsidRPr="00237EF5">
              <w:rPr>
                <w:rFonts w:ascii="Calibri" w:hAnsi="Calibri" w:cs="Calibri"/>
                <w:sz w:val="20"/>
                <w:szCs w:val="20"/>
              </w:rPr>
              <w:t>Actuacions de millora de la seguretat a l’edifici de Villarroel</w:t>
            </w:r>
          </w:p>
        </w:tc>
        <w:tc>
          <w:tcPr>
            <w:tcW w:w="7229" w:type="dxa"/>
          </w:tcPr>
          <w:p w:rsidR="0081793C" w:rsidRPr="005B45DA" w:rsidRDefault="0081793C" w:rsidP="00F57C78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81793C">
              <w:rPr>
                <w:rFonts w:ascii="Calibri" w:hAnsi="Calibri" w:cs="Calibri"/>
                <w:sz w:val="20"/>
                <w:szCs w:val="20"/>
              </w:rPr>
              <w:t>Obres executades</w:t>
            </w:r>
            <w:r w:rsidR="00B97D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81793C" w:rsidRPr="00C5674F" w:rsidTr="008C07AB">
        <w:trPr>
          <w:trHeight w:val="567"/>
        </w:trPr>
        <w:tc>
          <w:tcPr>
            <w:tcW w:w="1784" w:type="dxa"/>
            <w:vMerge w:val="restart"/>
            <w:vAlign w:val="center"/>
          </w:tcPr>
          <w:p w:rsidR="0081793C" w:rsidRPr="00C5674F" w:rsidRDefault="0081793C" w:rsidP="00F515F0">
            <w:pPr>
              <w:rPr>
                <w:rFonts w:ascii="Calibri" w:eastAsia="Calibri" w:hAnsi="Calibri" w:cs="Calibri"/>
                <w:b/>
                <w:sz w:val="20"/>
                <w:szCs w:val="20"/>
                <w:highlight w:val="yellow"/>
              </w:rPr>
            </w:pPr>
            <w:r w:rsidRPr="00237EF5">
              <w:rPr>
                <w:rFonts w:ascii="Calibri" w:eastAsia="Calibri" w:hAnsi="Calibri" w:cs="Calibri"/>
                <w:b/>
                <w:sz w:val="20"/>
                <w:szCs w:val="20"/>
              </w:rPr>
              <w:t>Infrastructura informàtica</w:t>
            </w:r>
          </w:p>
        </w:tc>
        <w:tc>
          <w:tcPr>
            <w:tcW w:w="5446" w:type="dxa"/>
          </w:tcPr>
          <w:p w:rsidR="0081793C" w:rsidRPr="00237EF5" w:rsidRDefault="0081793C" w:rsidP="00F515F0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37EF5">
              <w:rPr>
                <w:rFonts w:ascii="Calibri" w:hAnsi="Calibri" w:cs="Calibri"/>
                <w:sz w:val="20"/>
                <w:szCs w:val="20"/>
              </w:rPr>
              <w:t>Virtualització amb vSphere (vmWare) dels serveis informàtics de la BC. Primera fase (la segona fase es farà al 2012 i s’afegiran serveis addicionals)</w:t>
            </w:r>
          </w:p>
          <w:p w:rsidR="0081793C" w:rsidRPr="00237EF5" w:rsidRDefault="0081793C" w:rsidP="00F515F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</w:tcPr>
          <w:p w:rsidR="0081793C" w:rsidRPr="00237EF5" w:rsidRDefault="0081793C" w:rsidP="00B97D69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37EF5">
              <w:rPr>
                <w:rFonts w:ascii="Calibri" w:hAnsi="Calibri" w:cs="Calibri"/>
                <w:sz w:val="20"/>
                <w:szCs w:val="20"/>
              </w:rPr>
              <w:t xml:space="preserve">Instal·lació del nou sistema </w:t>
            </w:r>
            <w:r w:rsidR="00B97D69">
              <w:rPr>
                <w:rFonts w:ascii="Calibri" w:hAnsi="Calibri" w:cs="Calibri"/>
                <w:sz w:val="20"/>
                <w:szCs w:val="20"/>
              </w:rPr>
              <w:t xml:space="preserve">feta </w:t>
            </w:r>
            <w:r w:rsidRPr="00237EF5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="00B97D69">
              <w:rPr>
                <w:rFonts w:ascii="Calibri" w:hAnsi="Calibri" w:cs="Calibri"/>
                <w:sz w:val="20"/>
                <w:szCs w:val="20"/>
              </w:rPr>
              <w:t xml:space="preserve">iniciada la </w:t>
            </w:r>
            <w:r w:rsidRPr="00237EF5">
              <w:rPr>
                <w:rFonts w:ascii="Calibri" w:hAnsi="Calibri" w:cs="Calibri"/>
                <w:sz w:val="20"/>
                <w:szCs w:val="20"/>
              </w:rPr>
              <w:t xml:space="preserve">migració gradual de serveis </w:t>
            </w:r>
            <w:r w:rsidR="00B97D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81793C" w:rsidRPr="00F515F0" w:rsidTr="008C07AB">
        <w:trPr>
          <w:trHeight w:val="567"/>
        </w:trPr>
        <w:tc>
          <w:tcPr>
            <w:tcW w:w="1784" w:type="dxa"/>
            <w:vMerge/>
          </w:tcPr>
          <w:p w:rsidR="0081793C" w:rsidRPr="00C5674F" w:rsidRDefault="0081793C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5446" w:type="dxa"/>
          </w:tcPr>
          <w:p w:rsidR="0081793C" w:rsidRPr="00237EF5" w:rsidRDefault="0081793C" w:rsidP="00F515F0">
            <w:pPr>
              <w:rPr>
                <w:rFonts w:ascii="Calibri" w:hAnsi="Calibri" w:cs="Calibri"/>
                <w:sz w:val="20"/>
                <w:szCs w:val="20"/>
              </w:rPr>
            </w:pPr>
            <w:r w:rsidRPr="00237EF5">
              <w:rPr>
                <w:rFonts w:ascii="Calibri" w:hAnsi="Calibri" w:cs="Calibri"/>
                <w:sz w:val="20"/>
                <w:szCs w:val="20"/>
              </w:rPr>
              <w:t>Migració de la versió del servidor de correu  (vinculat a l’acció anterior)</w:t>
            </w:r>
          </w:p>
        </w:tc>
        <w:tc>
          <w:tcPr>
            <w:tcW w:w="7229" w:type="dxa"/>
          </w:tcPr>
          <w:p w:rsidR="0081793C" w:rsidRPr="00237EF5" w:rsidRDefault="0081793C" w:rsidP="00F515F0">
            <w:pPr>
              <w:rPr>
                <w:rFonts w:ascii="Calibri" w:hAnsi="Calibri" w:cs="Calibri"/>
                <w:sz w:val="20"/>
                <w:szCs w:val="20"/>
              </w:rPr>
            </w:pPr>
            <w:r w:rsidRPr="00237EF5">
              <w:rPr>
                <w:rFonts w:ascii="Calibri" w:hAnsi="Calibri" w:cs="Calibri"/>
                <w:sz w:val="20"/>
                <w:szCs w:val="20"/>
              </w:rPr>
              <w:t>Nova versió en ús</w:t>
            </w:r>
            <w:r w:rsidR="00B97D69">
              <w:rPr>
                <w:rFonts w:ascii="Calibri" w:hAnsi="Calibri" w:cs="Calibri"/>
                <w:sz w:val="20"/>
                <w:szCs w:val="20"/>
              </w:rPr>
              <w:t xml:space="preserve"> el 1r. trimestre 2012</w:t>
            </w:r>
          </w:p>
        </w:tc>
      </w:tr>
      <w:tr w:rsidR="0081793C" w:rsidRPr="00F515F0" w:rsidTr="008C07AB">
        <w:trPr>
          <w:trHeight w:val="567"/>
        </w:trPr>
        <w:tc>
          <w:tcPr>
            <w:tcW w:w="1784" w:type="dxa"/>
            <w:vAlign w:val="center"/>
          </w:tcPr>
          <w:p w:rsidR="0081793C" w:rsidRPr="00F515F0" w:rsidRDefault="0081793C" w:rsidP="00F515F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515F0">
              <w:rPr>
                <w:rFonts w:ascii="Calibri" w:eastAsia="Calibri" w:hAnsi="Calibri" w:cs="Calibri"/>
                <w:b/>
                <w:sz w:val="20"/>
                <w:szCs w:val="20"/>
              </w:rPr>
              <w:t>Infrastructura corporativa de  comunicacions</w:t>
            </w:r>
          </w:p>
        </w:tc>
        <w:tc>
          <w:tcPr>
            <w:tcW w:w="5446" w:type="dxa"/>
          </w:tcPr>
          <w:p w:rsidR="0081793C" w:rsidRPr="00F515F0" w:rsidRDefault="0081793C" w:rsidP="00F515F0">
            <w:pPr>
              <w:rPr>
                <w:rFonts w:ascii="Calibri" w:hAnsi="Calibri" w:cs="Calibri"/>
                <w:sz w:val="20"/>
                <w:szCs w:val="20"/>
              </w:rPr>
            </w:pPr>
            <w:r w:rsidRPr="00F515F0">
              <w:rPr>
                <w:rFonts w:ascii="Calibri" w:hAnsi="Calibri" w:cs="Calibri"/>
                <w:sz w:val="20"/>
                <w:szCs w:val="20"/>
              </w:rPr>
              <w:t>Migració de les línies t1t2 a la nova infraestructura de fibra òptica del CTTI, segons projecte de la Generalitat</w:t>
            </w:r>
          </w:p>
        </w:tc>
        <w:tc>
          <w:tcPr>
            <w:tcW w:w="7229" w:type="dxa"/>
          </w:tcPr>
          <w:p w:rsidR="0081793C" w:rsidRPr="00F515F0" w:rsidRDefault="0081793C" w:rsidP="00F515F0">
            <w:pPr>
              <w:rPr>
                <w:rFonts w:ascii="Calibri" w:hAnsi="Calibri" w:cs="Calibri"/>
                <w:sz w:val="20"/>
                <w:szCs w:val="20"/>
              </w:rPr>
            </w:pPr>
            <w:r w:rsidRPr="00F515F0">
              <w:rPr>
                <w:rFonts w:ascii="Calibri" w:hAnsi="Calibri" w:cs="Calibri"/>
                <w:sz w:val="20"/>
                <w:szCs w:val="20"/>
              </w:rPr>
              <w:t>Líni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F515F0">
              <w:rPr>
                <w:rFonts w:ascii="Calibri" w:hAnsi="Calibri" w:cs="Calibri"/>
                <w:sz w:val="20"/>
                <w:szCs w:val="20"/>
              </w:rPr>
              <w:t>s en producció</w:t>
            </w:r>
          </w:p>
        </w:tc>
      </w:tr>
    </w:tbl>
    <w:p w:rsidR="003E06E1" w:rsidRPr="00F515F0" w:rsidRDefault="003E06E1" w:rsidP="003E06E1">
      <w:pPr>
        <w:rPr>
          <w:rFonts w:ascii="Calibri" w:hAnsi="Calibri" w:cs="Calibri"/>
          <w:b/>
          <w:bCs/>
          <w:sz w:val="20"/>
          <w:szCs w:val="20"/>
        </w:rPr>
      </w:pPr>
    </w:p>
    <w:p w:rsidR="00A90FD0" w:rsidRPr="00A90FD0" w:rsidRDefault="00A90FD0">
      <w:pPr>
        <w:rPr>
          <w:rFonts w:ascii="Calibri" w:hAnsi="Calibri"/>
          <w:sz w:val="2"/>
          <w:szCs w:val="2"/>
        </w:rPr>
      </w:pPr>
      <w:r>
        <w:br w:type="page"/>
      </w: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87"/>
        <w:gridCol w:w="5443"/>
        <w:gridCol w:w="7229"/>
      </w:tblGrid>
      <w:tr w:rsidR="00FD4B8C" w:rsidRPr="00237EF5">
        <w:trPr>
          <w:trHeight w:val="374"/>
        </w:trPr>
        <w:tc>
          <w:tcPr>
            <w:tcW w:w="14459" w:type="dxa"/>
            <w:gridSpan w:val="3"/>
            <w:shd w:val="clear" w:color="auto" w:fill="FFFF00"/>
            <w:vAlign w:val="center"/>
          </w:tcPr>
          <w:p w:rsidR="00FD4B8C" w:rsidRPr="00237EF5" w:rsidRDefault="003E06E1" w:rsidP="00FD4B8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D1C88">
              <w:rPr>
                <w:rFonts w:ascii="Calibri" w:hAnsi="Calibri" w:cs="Calibri"/>
                <w:b/>
                <w:bCs/>
                <w:sz w:val="20"/>
                <w:szCs w:val="20"/>
              </w:rPr>
              <w:br w:type="page"/>
            </w:r>
            <w:r w:rsidR="00FD4B8C" w:rsidRPr="00237EF5">
              <w:rPr>
                <w:rFonts w:ascii="Calibri" w:hAnsi="Calibri" w:cs="Calibri"/>
                <w:b/>
                <w:bCs/>
                <w:sz w:val="20"/>
                <w:szCs w:val="20"/>
              </w:rPr>
              <w:t>OBJECTIU ESTRATÈGIC 6: Normalitzar i adaptar la normativa internacional</w:t>
            </w:r>
          </w:p>
        </w:tc>
      </w:tr>
      <w:tr w:rsidR="00881FDE" w:rsidRPr="00237EF5" w:rsidTr="008C07AB">
        <w:trPr>
          <w:trHeight w:val="374"/>
        </w:trPr>
        <w:tc>
          <w:tcPr>
            <w:tcW w:w="1787" w:type="dxa"/>
            <w:shd w:val="clear" w:color="auto" w:fill="FFFF00"/>
            <w:vAlign w:val="center"/>
          </w:tcPr>
          <w:p w:rsidR="00881FDE" w:rsidRPr="00237EF5" w:rsidRDefault="00881FDE" w:rsidP="00F57C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7EF5">
              <w:rPr>
                <w:rFonts w:ascii="Calibri" w:hAnsi="Calibri" w:cs="Calibri"/>
                <w:b/>
                <w:bCs/>
                <w:sz w:val="20"/>
                <w:szCs w:val="20"/>
              </w:rPr>
              <w:t>ACTUACIÓ</w:t>
            </w:r>
          </w:p>
        </w:tc>
        <w:tc>
          <w:tcPr>
            <w:tcW w:w="5443" w:type="dxa"/>
            <w:shd w:val="clear" w:color="auto" w:fill="FFFF00"/>
            <w:vAlign w:val="center"/>
          </w:tcPr>
          <w:p w:rsidR="00881FDE" w:rsidRPr="00237EF5" w:rsidRDefault="00881FDE" w:rsidP="00F57C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7EF5">
              <w:rPr>
                <w:rFonts w:ascii="Calibri" w:hAnsi="Calibri" w:cs="Calibri"/>
                <w:b/>
                <w:bCs/>
                <w:sz w:val="20"/>
                <w:szCs w:val="20"/>
              </w:rPr>
              <w:t>DESCRIPCIÓ</w:t>
            </w:r>
          </w:p>
        </w:tc>
        <w:tc>
          <w:tcPr>
            <w:tcW w:w="7229" w:type="dxa"/>
            <w:shd w:val="clear" w:color="auto" w:fill="FFFF00"/>
            <w:vAlign w:val="center"/>
          </w:tcPr>
          <w:p w:rsidR="00881FDE" w:rsidRPr="00237EF5" w:rsidRDefault="00881FDE" w:rsidP="00F57C7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37EF5">
              <w:rPr>
                <w:rFonts w:ascii="Calibri" w:hAnsi="Calibri" w:cs="Calibri"/>
                <w:b/>
                <w:bCs/>
                <w:sz w:val="20"/>
                <w:szCs w:val="20"/>
              </w:rPr>
              <w:t>INDICADORS</w:t>
            </w:r>
          </w:p>
        </w:tc>
      </w:tr>
      <w:tr w:rsidR="002D0D0C" w:rsidRPr="00FD1C88" w:rsidTr="008C07AB">
        <w:trPr>
          <w:cantSplit/>
          <w:trHeight w:val="567"/>
        </w:trPr>
        <w:tc>
          <w:tcPr>
            <w:tcW w:w="1787" w:type="dxa"/>
            <w:vMerge w:val="restart"/>
            <w:vAlign w:val="center"/>
          </w:tcPr>
          <w:p w:rsidR="002D0D0C" w:rsidRPr="00237EF5" w:rsidRDefault="002D0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37EF5">
              <w:rPr>
                <w:rFonts w:ascii="Calibri" w:hAnsi="Calibri" w:cs="Calibri"/>
                <w:b/>
                <w:bCs/>
                <w:sz w:val="20"/>
                <w:szCs w:val="20"/>
              </w:rPr>
              <w:t>Eines cooperatives de normalització</w:t>
            </w:r>
          </w:p>
          <w:p w:rsidR="002D0D0C" w:rsidRPr="00237EF5" w:rsidRDefault="002D0D0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237EF5">
              <w:rPr>
                <w:rFonts w:ascii="Calibri" w:hAnsi="Calibri" w:cs="Calibri"/>
                <w:b/>
                <w:bCs/>
                <w:sz w:val="20"/>
                <w:szCs w:val="20"/>
              </w:rPr>
              <w:t>Formació</w:t>
            </w:r>
          </w:p>
        </w:tc>
        <w:tc>
          <w:tcPr>
            <w:tcW w:w="5443" w:type="dxa"/>
          </w:tcPr>
          <w:p w:rsidR="002D0D0C" w:rsidRPr="00237EF5" w:rsidRDefault="002D0D0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237EF5">
              <w:rPr>
                <w:rFonts w:ascii="Calibri" w:hAnsi="Calibri" w:cs="Calibri"/>
                <w:sz w:val="20"/>
                <w:szCs w:val="20"/>
              </w:rPr>
              <w:t>CANTIC (Catàleg d’Autoritats Nom-Títol de Catalunya). Continuar creixement , incrementant  la creació de registres d’entitat.</w:t>
            </w:r>
          </w:p>
        </w:tc>
        <w:tc>
          <w:tcPr>
            <w:tcW w:w="7229" w:type="dxa"/>
          </w:tcPr>
          <w:p w:rsidR="002D0D0C" w:rsidRPr="002D0D0C" w:rsidRDefault="002D0D0C" w:rsidP="002D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D0C">
              <w:rPr>
                <w:rFonts w:asciiTheme="minorHAnsi" w:hAnsiTheme="minorHAnsi" w:cstheme="minorHAnsi"/>
                <w:sz w:val="20"/>
                <w:szCs w:val="20"/>
              </w:rPr>
              <w:t>Nombre de registres d’autoritats creats per totes els institucions: 25.569 registres nous (3.911 són entitats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2D0D0C">
              <w:rPr>
                <w:rFonts w:asciiTheme="minorHAnsi" w:hAnsiTheme="minorHAnsi" w:cstheme="minorHAnsi"/>
                <w:sz w:val="20"/>
                <w:szCs w:val="20"/>
              </w:rPr>
              <w:t>13.274 han estat creats per la BC)</w:t>
            </w:r>
          </w:p>
        </w:tc>
      </w:tr>
      <w:tr w:rsidR="002D0D0C" w:rsidRPr="00FD1C88" w:rsidTr="008C07AB">
        <w:trPr>
          <w:cantSplit/>
          <w:trHeight w:val="567"/>
        </w:trPr>
        <w:tc>
          <w:tcPr>
            <w:tcW w:w="1787" w:type="dxa"/>
            <w:vMerge/>
            <w:vAlign w:val="center"/>
          </w:tcPr>
          <w:p w:rsidR="002D0D0C" w:rsidRPr="00FD1C88" w:rsidRDefault="002D0D0C" w:rsidP="00675019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43" w:type="dxa"/>
          </w:tcPr>
          <w:p w:rsidR="002D0D0C" w:rsidRPr="00FD1C88" w:rsidRDefault="002D0D0C" w:rsidP="00A2257B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 xml:space="preserve">CANTIC (Catàleg d’Autoritats Nom-Títol de Catalunya). Revisió dels registres realitzats per catalogadors de </w:t>
            </w:r>
            <w:smartTag w:uri="urn:schemas-microsoft-com:office:smarttags" w:element="PersonName">
              <w:smartTagPr>
                <w:attr w:name="ProductID" w:val="la BC"/>
              </w:smartTagPr>
              <w:r w:rsidRPr="00FD1C88">
                <w:rPr>
                  <w:rFonts w:ascii="Calibri" w:hAnsi="Calibri" w:cs="Calibri"/>
                  <w:sz w:val="20"/>
                  <w:szCs w:val="20"/>
                </w:rPr>
                <w:t>la BC</w:t>
              </w:r>
            </w:smartTag>
            <w:r w:rsidRPr="00FD1C88">
              <w:rPr>
                <w:rFonts w:ascii="Calibri" w:hAnsi="Calibri" w:cs="Calibri"/>
                <w:sz w:val="20"/>
                <w:szCs w:val="20"/>
              </w:rPr>
              <w:t xml:space="preserve"> i de les institucions col·laboradores</w:t>
            </w:r>
          </w:p>
        </w:tc>
        <w:tc>
          <w:tcPr>
            <w:tcW w:w="7229" w:type="dxa"/>
          </w:tcPr>
          <w:p w:rsidR="002D0D0C" w:rsidRPr="002D0D0C" w:rsidRDefault="002D0D0C" w:rsidP="002D0D0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0D0C">
              <w:rPr>
                <w:rFonts w:asciiTheme="minorHAnsi" w:hAnsiTheme="minorHAnsi" w:cstheme="minorHAnsi"/>
                <w:sz w:val="20"/>
                <w:szCs w:val="20"/>
              </w:rPr>
              <w:t>3.417 registres revisats</w:t>
            </w:r>
          </w:p>
        </w:tc>
      </w:tr>
      <w:tr w:rsidR="00881FDE" w:rsidRPr="00FD1C88" w:rsidTr="008C07AB">
        <w:trPr>
          <w:cantSplit/>
          <w:trHeight w:val="567"/>
        </w:trPr>
        <w:tc>
          <w:tcPr>
            <w:tcW w:w="1787" w:type="dxa"/>
            <w:vMerge/>
            <w:vAlign w:val="center"/>
          </w:tcPr>
          <w:p w:rsidR="00881FDE" w:rsidRPr="00FD1C88" w:rsidRDefault="00881FDE" w:rsidP="00F57C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43" w:type="dxa"/>
          </w:tcPr>
          <w:p w:rsidR="00881FDE" w:rsidRPr="00FD1C88" w:rsidRDefault="00881FD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 xml:space="preserve">Butlletí d’actualitzacions de </w:t>
            </w:r>
            <w:smartTag w:uri="urn:schemas-microsoft-com:office:smarttags" w:element="PersonName">
              <w:smartTagPr>
                <w:attr w:name="ProductID" w:val="la LEMAC"/>
              </w:smartTagPr>
              <w:r w:rsidRPr="00FD1C88">
                <w:rPr>
                  <w:rFonts w:ascii="Calibri" w:hAnsi="Calibri" w:cs="Calibri"/>
                  <w:sz w:val="20"/>
                  <w:szCs w:val="20"/>
                </w:rPr>
                <w:t>la LEMAC</w:t>
              </w:r>
            </w:smartTag>
          </w:p>
          <w:p w:rsidR="00881FDE" w:rsidRPr="00FD1C88" w:rsidRDefault="00881FDE" w:rsidP="00F57C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</w:tcPr>
          <w:p w:rsidR="00881FDE" w:rsidRPr="00FD1C88" w:rsidRDefault="00B97D69" w:rsidP="00DC65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Publicats 10 butlletins d’actualitzacions, disponibles en línia a la web de la LEMAC </w:t>
            </w:r>
            <w:hyperlink r:id="rId7" w:history="1">
              <w:r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http://www.bnc.cat/lemac/butlleti</w:t>
              </w:r>
            </w:hyperlink>
          </w:p>
        </w:tc>
      </w:tr>
      <w:tr w:rsidR="00881FDE" w:rsidRPr="00FD1C88" w:rsidTr="008C07AB">
        <w:trPr>
          <w:cantSplit/>
          <w:trHeight w:val="567"/>
        </w:trPr>
        <w:tc>
          <w:tcPr>
            <w:tcW w:w="1787" w:type="dxa"/>
            <w:vMerge/>
          </w:tcPr>
          <w:p w:rsidR="00881FDE" w:rsidRPr="00FD1C88" w:rsidRDefault="00881FDE" w:rsidP="00F57C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43" w:type="dxa"/>
          </w:tcPr>
          <w:p w:rsidR="00881FDE" w:rsidRPr="00FD1C88" w:rsidRDefault="00881FDE" w:rsidP="00F4280E">
            <w:pPr>
              <w:rPr>
                <w:rFonts w:ascii="Calibri" w:hAnsi="Calibri" w:cs="Calibri"/>
                <w:sz w:val="20"/>
                <w:szCs w:val="20"/>
              </w:rPr>
            </w:pPr>
            <w:r w:rsidRPr="00FD1C88">
              <w:rPr>
                <w:rFonts w:ascii="Calibri" w:hAnsi="Calibri" w:cs="Calibri"/>
                <w:sz w:val="20"/>
                <w:szCs w:val="20"/>
              </w:rPr>
              <w:t>Formació i seguiment de nous participants al CANTIC</w:t>
            </w:r>
          </w:p>
        </w:tc>
        <w:tc>
          <w:tcPr>
            <w:tcW w:w="7229" w:type="dxa"/>
          </w:tcPr>
          <w:p w:rsidR="002D0D0C" w:rsidRPr="002D0D0C" w:rsidRDefault="002D0D0C" w:rsidP="002D0D0C">
            <w:pPr>
              <w:rPr>
                <w:rFonts w:ascii="Calibri" w:hAnsi="Calibri" w:cs="Calibri"/>
                <w:sz w:val="20"/>
                <w:szCs w:val="20"/>
              </w:rPr>
            </w:pPr>
            <w:r w:rsidRPr="002D0D0C">
              <w:rPr>
                <w:rFonts w:ascii="Calibri" w:hAnsi="Calibri" w:cs="Calibri"/>
                <w:sz w:val="20"/>
                <w:szCs w:val="20"/>
              </w:rPr>
              <w:t>Nombre de noves institucions participants : 2</w:t>
            </w:r>
          </w:p>
          <w:p w:rsidR="002D0D0C" w:rsidRPr="002D0D0C" w:rsidRDefault="002D0D0C" w:rsidP="002D0D0C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2D0D0C">
              <w:rPr>
                <w:rFonts w:ascii="Calibri" w:hAnsi="Calibri" w:cs="Calibri"/>
                <w:sz w:val="20"/>
                <w:szCs w:val="20"/>
              </w:rPr>
              <w:t xml:space="preserve">Museu d’Art Contemporani de Barcelona </w:t>
            </w:r>
          </w:p>
          <w:p w:rsidR="002D0D0C" w:rsidRPr="002D0D0C" w:rsidRDefault="002D0D0C" w:rsidP="002D0D0C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2D0D0C">
              <w:rPr>
                <w:rFonts w:ascii="Calibri" w:hAnsi="Calibri" w:cs="Calibri"/>
                <w:sz w:val="20"/>
                <w:szCs w:val="20"/>
              </w:rPr>
              <w:t>Museu Nacional d’Art de Catalunya</w:t>
            </w:r>
          </w:p>
          <w:p w:rsidR="00881FDE" w:rsidRPr="00FD1C88" w:rsidRDefault="002D0D0C" w:rsidP="002D0D0C">
            <w:pPr>
              <w:rPr>
                <w:rFonts w:ascii="Calibri" w:hAnsi="Calibri" w:cs="Calibri"/>
                <w:sz w:val="20"/>
                <w:szCs w:val="20"/>
              </w:rPr>
            </w:pPr>
            <w:r w:rsidRPr="002D0D0C">
              <w:rPr>
                <w:rFonts w:ascii="Calibri" w:hAnsi="Calibri" w:cs="Calibri"/>
                <w:sz w:val="20"/>
                <w:szCs w:val="20"/>
              </w:rPr>
              <w:t>(formació 28-29 de novembre i 1-2 de desembre de 2011)</w:t>
            </w:r>
          </w:p>
        </w:tc>
      </w:tr>
    </w:tbl>
    <w:p w:rsidR="003E06E1" w:rsidRDefault="003E06E1" w:rsidP="00FB5F75">
      <w:pPr>
        <w:rPr>
          <w:rFonts w:ascii="Calibri" w:hAnsi="Calibri"/>
          <w:b/>
          <w:bCs/>
          <w:sz w:val="20"/>
          <w:szCs w:val="20"/>
        </w:rPr>
      </w:pPr>
    </w:p>
    <w:p w:rsidR="00A90FD0" w:rsidRPr="00A90FD0" w:rsidRDefault="00A90FD0">
      <w:pPr>
        <w:rPr>
          <w:rFonts w:ascii="Calibri" w:hAnsi="Calibri"/>
          <w:sz w:val="2"/>
          <w:szCs w:val="2"/>
        </w:rPr>
      </w:pPr>
      <w:r>
        <w:br w:type="page"/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5288"/>
        <w:gridCol w:w="7087"/>
      </w:tblGrid>
      <w:tr w:rsidR="00881FDE" w:rsidRPr="003E06E1" w:rsidTr="00881FDE">
        <w:trPr>
          <w:trHeight w:val="374"/>
          <w:tblHeader/>
        </w:trPr>
        <w:tc>
          <w:tcPr>
            <w:tcW w:w="14175" w:type="dxa"/>
            <w:gridSpan w:val="3"/>
            <w:shd w:val="clear" w:color="auto" w:fill="00FFFF"/>
            <w:vAlign w:val="center"/>
          </w:tcPr>
          <w:p w:rsidR="00881FDE" w:rsidRPr="003E06E1" w:rsidRDefault="00881FDE" w:rsidP="00881FD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br w:type="page"/>
            </w:r>
            <w:r w:rsidRPr="003E06E1">
              <w:rPr>
                <w:rFonts w:ascii="Calibri" w:hAnsi="Calibri"/>
                <w:b/>
                <w:bCs/>
                <w:sz w:val="20"/>
                <w:szCs w:val="20"/>
              </w:rPr>
              <w:t>OBJECTIU ESTRATÈGIC 7: Contribuir en la millora del sistema d’informació nacional</w:t>
            </w:r>
          </w:p>
        </w:tc>
      </w:tr>
      <w:tr w:rsidR="00111241" w:rsidRPr="003E06E1" w:rsidTr="008C07AB">
        <w:trPr>
          <w:trHeight w:val="374"/>
          <w:tblHeader/>
        </w:trPr>
        <w:tc>
          <w:tcPr>
            <w:tcW w:w="1800" w:type="dxa"/>
            <w:shd w:val="clear" w:color="auto" w:fill="00FFFF"/>
            <w:vAlign w:val="center"/>
          </w:tcPr>
          <w:p w:rsidR="00111241" w:rsidRPr="003E06E1" w:rsidRDefault="00111241" w:rsidP="00F57C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E06E1">
              <w:rPr>
                <w:rFonts w:ascii="Calibri" w:hAnsi="Calibri"/>
                <w:b/>
                <w:bCs/>
                <w:sz w:val="20"/>
                <w:szCs w:val="20"/>
              </w:rPr>
              <w:t>ACTUACIÓ</w:t>
            </w:r>
          </w:p>
        </w:tc>
        <w:tc>
          <w:tcPr>
            <w:tcW w:w="5288" w:type="dxa"/>
            <w:shd w:val="clear" w:color="auto" w:fill="00FFFF"/>
            <w:vAlign w:val="center"/>
          </w:tcPr>
          <w:p w:rsidR="00111241" w:rsidRPr="003E06E1" w:rsidRDefault="00111241" w:rsidP="00F57C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E06E1">
              <w:rPr>
                <w:rFonts w:ascii="Calibri" w:hAnsi="Calibri"/>
                <w:b/>
                <w:bCs/>
                <w:sz w:val="20"/>
                <w:szCs w:val="20"/>
              </w:rPr>
              <w:t>DESCRIPCIÓ</w:t>
            </w:r>
          </w:p>
        </w:tc>
        <w:tc>
          <w:tcPr>
            <w:tcW w:w="7087" w:type="dxa"/>
            <w:shd w:val="clear" w:color="auto" w:fill="00FFFF"/>
            <w:vAlign w:val="center"/>
          </w:tcPr>
          <w:p w:rsidR="00111241" w:rsidRPr="003E06E1" w:rsidRDefault="00111241" w:rsidP="00F57C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E06E1">
              <w:rPr>
                <w:rFonts w:ascii="Calibri" w:hAnsi="Calibri"/>
                <w:b/>
                <w:bCs/>
                <w:sz w:val="20"/>
                <w:szCs w:val="20"/>
              </w:rPr>
              <w:t>INDICADORS</w:t>
            </w:r>
          </w:p>
        </w:tc>
      </w:tr>
      <w:tr w:rsidR="00111241" w:rsidRPr="003E06E1" w:rsidTr="008C07AB">
        <w:trPr>
          <w:cantSplit/>
          <w:trHeight w:val="567"/>
        </w:trPr>
        <w:tc>
          <w:tcPr>
            <w:tcW w:w="1800" w:type="dxa"/>
          </w:tcPr>
          <w:p w:rsidR="00111241" w:rsidRPr="00A90FD0" w:rsidRDefault="00111241" w:rsidP="00F57C7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Catàleg nacional</w:t>
            </w:r>
            <w:r w:rsidRPr="00A90FD0">
              <w:rPr>
                <w:rFonts w:ascii="Calibri" w:hAnsi="Calibri"/>
                <w:b/>
                <w:sz w:val="20"/>
                <w:szCs w:val="20"/>
              </w:rPr>
              <w:t xml:space="preserve"> de Catalunya</w:t>
            </w:r>
          </w:p>
        </w:tc>
        <w:tc>
          <w:tcPr>
            <w:tcW w:w="5288" w:type="dxa"/>
          </w:tcPr>
          <w:p w:rsidR="00111241" w:rsidRPr="00B97D69" w:rsidRDefault="00111241" w:rsidP="00F57C78">
            <w:pPr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B97D69">
              <w:rPr>
                <w:rFonts w:ascii="Calibri" w:hAnsi="Calibri"/>
                <w:b/>
                <w:color w:val="00B050"/>
                <w:sz w:val="20"/>
                <w:szCs w:val="20"/>
              </w:rPr>
              <w:t>Comissió de seguiment i implementació fase inicial</w:t>
            </w:r>
          </w:p>
        </w:tc>
        <w:tc>
          <w:tcPr>
            <w:tcW w:w="7087" w:type="dxa"/>
          </w:tcPr>
          <w:p w:rsidR="00111241" w:rsidRPr="00EB7C10" w:rsidRDefault="00B97D69" w:rsidP="00B97D69">
            <w:pPr>
              <w:rPr>
                <w:rFonts w:ascii="Calibri" w:hAnsi="Calibri"/>
                <w:b/>
                <w:color w:val="00B050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/>
                <w:color w:val="00B050"/>
                <w:sz w:val="20"/>
                <w:szCs w:val="20"/>
              </w:rPr>
              <w:t>El Servei de biblioteques ha ajornat la implementació a 2012</w:t>
            </w:r>
          </w:p>
        </w:tc>
      </w:tr>
      <w:tr w:rsidR="00111241" w:rsidRPr="003E06E1" w:rsidTr="008C07AB">
        <w:trPr>
          <w:cantSplit/>
          <w:trHeight w:val="567"/>
        </w:trPr>
        <w:tc>
          <w:tcPr>
            <w:tcW w:w="1800" w:type="dxa"/>
          </w:tcPr>
          <w:p w:rsidR="00111241" w:rsidRPr="00A90FD0" w:rsidRDefault="00111241" w:rsidP="003E034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90FD0">
              <w:rPr>
                <w:rFonts w:ascii="Calibri" w:hAnsi="Calibri"/>
                <w:b/>
                <w:sz w:val="20"/>
                <w:szCs w:val="20"/>
              </w:rPr>
              <w:t>Identificació de centres amb fons patrimonials</w:t>
            </w:r>
          </w:p>
        </w:tc>
        <w:tc>
          <w:tcPr>
            <w:tcW w:w="5288" w:type="dxa"/>
          </w:tcPr>
          <w:p w:rsidR="00111241" w:rsidRPr="003E06E1" w:rsidRDefault="00111241" w:rsidP="003E0340">
            <w:pPr>
              <w:rPr>
                <w:rFonts w:ascii="Calibri" w:hAnsi="Calibri"/>
                <w:sz w:val="20"/>
                <w:szCs w:val="20"/>
              </w:rPr>
            </w:pPr>
            <w:r w:rsidRPr="003E06E1">
              <w:rPr>
                <w:rFonts w:ascii="Calibri" w:hAnsi="Calibri"/>
                <w:sz w:val="20"/>
                <w:szCs w:val="20"/>
              </w:rPr>
              <w:t>Elaboració i difusió Web d’un Inventari de centres catalans amb fons patrimonial bibliogràfic i documental</w:t>
            </w:r>
          </w:p>
          <w:p w:rsidR="00111241" w:rsidRPr="003E06E1" w:rsidRDefault="00111241" w:rsidP="003E03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7" w:type="dxa"/>
          </w:tcPr>
          <w:p w:rsidR="00111241" w:rsidRPr="005B45DA" w:rsidRDefault="00B97D69" w:rsidP="003E0340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B97D69">
              <w:rPr>
                <w:rFonts w:ascii="Calibri" w:hAnsi="Calibri"/>
                <w:sz w:val="20"/>
                <w:szCs w:val="20"/>
              </w:rPr>
              <w:t xml:space="preserve">Accessible a: </w:t>
            </w:r>
            <w:hyperlink r:id="rId8" w:history="1">
              <w:r w:rsidRPr="00B604D6">
                <w:rPr>
                  <w:rStyle w:val="Hipervnculo"/>
                  <w:rFonts w:ascii="Calibri" w:hAnsi="Calibri"/>
                  <w:sz w:val="20"/>
                  <w:szCs w:val="20"/>
                </w:rPr>
                <w:t>http://www.bnc.cat/cat/censbibfp/formulari_censbibfp</w:t>
              </w:r>
            </w:hyperlink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111241" w:rsidRPr="005B45DA" w:rsidRDefault="00AD3057" w:rsidP="003E0340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D3057">
              <w:rPr>
                <w:rFonts w:ascii="Calibri" w:hAnsi="Calibri"/>
                <w:sz w:val="20"/>
                <w:szCs w:val="20"/>
              </w:rPr>
              <w:t>288 centres (s’han eliminat aquells amb menys de 10 documents)</w:t>
            </w:r>
          </w:p>
        </w:tc>
      </w:tr>
      <w:tr w:rsidR="00111241" w:rsidRPr="003E06E1" w:rsidTr="008C07AB">
        <w:trPr>
          <w:cantSplit/>
          <w:trHeight w:val="567"/>
        </w:trPr>
        <w:tc>
          <w:tcPr>
            <w:tcW w:w="1800" w:type="dxa"/>
          </w:tcPr>
          <w:p w:rsidR="00111241" w:rsidRPr="00A90FD0" w:rsidRDefault="00111241" w:rsidP="003E034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90FD0">
              <w:rPr>
                <w:rFonts w:ascii="Calibri" w:hAnsi="Calibri"/>
                <w:b/>
                <w:sz w:val="20"/>
                <w:szCs w:val="20"/>
              </w:rPr>
              <w:t>Identificació de fons patrimonials de sèries</w:t>
            </w:r>
          </w:p>
        </w:tc>
        <w:tc>
          <w:tcPr>
            <w:tcW w:w="5288" w:type="dxa"/>
          </w:tcPr>
          <w:p w:rsidR="00111241" w:rsidRPr="00AD3057" w:rsidRDefault="00111241" w:rsidP="003E0340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AD3057">
              <w:rPr>
                <w:rFonts w:ascii="Calibri" w:hAnsi="Calibri"/>
                <w:b/>
                <w:color w:val="FF0000"/>
                <w:sz w:val="20"/>
                <w:szCs w:val="20"/>
              </w:rPr>
              <w:t>Actualització de les dades de l’ Inventari de publicacions periòdiques digitalitzades a Catalunya i publicació en Web</w:t>
            </w:r>
          </w:p>
          <w:p w:rsidR="00111241" w:rsidRPr="00AD3057" w:rsidRDefault="00111241" w:rsidP="003E0340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087" w:type="dxa"/>
          </w:tcPr>
          <w:p w:rsidR="00111241" w:rsidRPr="00AD3057" w:rsidRDefault="00AD3057" w:rsidP="003E0340">
            <w:pPr>
              <w:rPr>
                <w:rFonts w:ascii="Calibri" w:hAnsi="Calibri"/>
                <w:b/>
                <w:color w:val="FF0000"/>
                <w:sz w:val="20"/>
                <w:szCs w:val="20"/>
                <w:highlight w:val="yellow"/>
              </w:rPr>
            </w:pPr>
            <w:r w:rsidRPr="00AD3057">
              <w:rPr>
                <w:rFonts w:ascii="Calibri" w:hAnsi="Calibri"/>
                <w:b/>
                <w:color w:val="FF0000"/>
                <w:sz w:val="20"/>
                <w:szCs w:val="20"/>
              </w:rPr>
              <w:t>No s’ha actualitzat per limitació de recursos i priorització d’altres tasques</w:t>
            </w:r>
          </w:p>
        </w:tc>
      </w:tr>
      <w:tr w:rsidR="00111241" w:rsidRPr="003E06E1" w:rsidTr="008C07AB">
        <w:trPr>
          <w:cantSplit/>
          <w:trHeight w:val="567"/>
        </w:trPr>
        <w:tc>
          <w:tcPr>
            <w:tcW w:w="1800" w:type="dxa"/>
            <w:vAlign w:val="center"/>
          </w:tcPr>
          <w:p w:rsidR="00111241" w:rsidRPr="00A90FD0" w:rsidRDefault="00111241" w:rsidP="0092625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90FD0">
              <w:rPr>
                <w:rFonts w:ascii="Calibri" w:hAnsi="Calibri"/>
                <w:b/>
                <w:sz w:val="20"/>
                <w:szCs w:val="20"/>
              </w:rPr>
              <w:t>Projecte digitalització Google Book</w:t>
            </w:r>
          </w:p>
        </w:tc>
        <w:tc>
          <w:tcPr>
            <w:tcW w:w="5288" w:type="dxa"/>
          </w:tcPr>
          <w:p w:rsidR="00111241" w:rsidRPr="003E06E1" w:rsidRDefault="00111241" w:rsidP="00BB0C53">
            <w:pPr>
              <w:rPr>
                <w:rFonts w:ascii="Calibri" w:hAnsi="Calibri"/>
                <w:sz w:val="20"/>
                <w:szCs w:val="20"/>
              </w:rPr>
            </w:pPr>
            <w:r w:rsidRPr="003E06E1">
              <w:rPr>
                <w:rFonts w:ascii="Calibri" w:hAnsi="Calibri"/>
                <w:sz w:val="20"/>
                <w:szCs w:val="20"/>
              </w:rPr>
              <w:t>Digitalització llibres en domini públic</w:t>
            </w:r>
          </w:p>
        </w:tc>
        <w:tc>
          <w:tcPr>
            <w:tcW w:w="7087" w:type="dxa"/>
          </w:tcPr>
          <w:p w:rsidR="00111241" w:rsidRPr="003E06E1" w:rsidRDefault="00111241" w:rsidP="00AD305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Finalització </w:t>
            </w:r>
            <w:r w:rsidR="00AD3057">
              <w:rPr>
                <w:rFonts w:ascii="Calibri" w:hAnsi="Calibri"/>
                <w:sz w:val="20"/>
                <w:szCs w:val="20"/>
              </w:rPr>
              <w:t xml:space="preserve">de la digitalització dels fons de </w:t>
            </w:r>
            <w:r w:rsidR="005B45DA">
              <w:rPr>
                <w:rFonts w:ascii="Calibri" w:hAnsi="Calibri"/>
                <w:sz w:val="20"/>
                <w:szCs w:val="20"/>
              </w:rPr>
              <w:t>la BC, Ateneu, CEC i Montserrat, resta per finalitzar la digitalització del fons del Seminari de Barcelona</w:t>
            </w:r>
          </w:p>
        </w:tc>
      </w:tr>
      <w:tr w:rsidR="00111241" w:rsidRPr="00237EF5" w:rsidTr="008C07AB">
        <w:trPr>
          <w:cantSplit/>
          <w:trHeight w:val="567"/>
        </w:trPr>
        <w:tc>
          <w:tcPr>
            <w:tcW w:w="1800" w:type="dxa"/>
            <w:vMerge w:val="restart"/>
            <w:vAlign w:val="center"/>
          </w:tcPr>
          <w:p w:rsidR="00111241" w:rsidRPr="00237EF5" w:rsidRDefault="00111241" w:rsidP="00255D5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37EF5">
              <w:rPr>
                <w:rFonts w:ascii="Calibri" w:hAnsi="Calibri"/>
                <w:b/>
                <w:sz w:val="20"/>
                <w:szCs w:val="20"/>
              </w:rPr>
              <w:t xml:space="preserve">Dipòsits digitals de fons catalans a </w:t>
            </w:r>
            <w:r w:rsidRPr="00237EF5">
              <w:rPr>
                <w:rFonts w:ascii="Calibri" w:hAnsi="Calibri"/>
                <w:b/>
                <w:sz w:val="20"/>
                <w:szCs w:val="20"/>
              </w:rPr>
              <w:lastRenderedPageBreak/>
              <w:t>Internet</w:t>
            </w:r>
          </w:p>
        </w:tc>
        <w:tc>
          <w:tcPr>
            <w:tcW w:w="5288" w:type="dxa"/>
          </w:tcPr>
          <w:p w:rsidR="00111241" w:rsidRPr="005B45DA" w:rsidRDefault="00111241" w:rsidP="003E0340">
            <w:pPr>
              <w:rPr>
                <w:rFonts w:ascii="Calibri" w:hAnsi="Calibri"/>
                <w:sz w:val="20"/>
                <w:szCs w:val="20"/>
              </w:rPr>
            </w:pPr>
            <w:r w:rsidRPr="005B45DA">
              <w:rPr>
                <w:rFonts w:ascii="Calibri" w:hAnsi="Calibri"/>
                <w:sz w:val="20"/>
                <w:szCs w:val="20"/>
              </w:rPr>
              <w:lastRenderedPageBreak/>
              <w:t>Creixement ARCA</w:t>
            </w:r>
          </w:p>
        </w:tc>
        <w:tc>
          <w:tcPr>
            <w:tcW w:w="7087" w:type="dxa"/>
          </w:tcPr>
          <w:p w:rsidR="00111241" w:rsidRPr="005B45DA" w:rsidRDefault="00111241" w:rsidP="00443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5DA">
              <w:rPr>
                <w:rFonts w:asciiTheme="minorHAnsi" w:hAnsiTheme="minorHAnsi" w:cstheme="minorHAnsi"/>
                <w:sz w:val="20"/>
                <w:szCs w:val="20"/>
              </w:rPr>
              <w:t>295 publicacions en sèrie (49 noves)</w:t>
            </w:r>
          </w:p>
          <w:p w:rsidR="00111241" w:rsidRPr="005B45DA" w:rsidRDefault="00111241" w:rsidP="00443C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B45DA">
              <w:rPr>
                <w:rFonts w:asciiTheme="minorHAnsi" w:hAnsiTheme="minorHAnsi" w:cstheme="minorHAnsi"/>
                <w:sz w:val="20"/>
                <w:szCs w:val="20"/>
              </w:rPr>
              <w:t>21 Institucions (2 noves) cooperants</w:t>
            </w:r>
          </w:p>
        </w:tc>
      </w:tr>
      <w:tr w:rsidR="00111241" w:rsidRPr="00237EF5" w:rsidTr="008C07AB">
        <w:trPr>
          <w:cantSplit/>
          <w:trHeight w:val="406"/>
        </w:trPr>
        <w:tc>
          <w:tcPr>
            <w:tcW w:w="1800" w:type="dxa"/>
            <w:vMerge/>
          </w:tcPr>
          <w:p w:rsidR="00111241" w:rsidRPr="00237EF5" w:rsidRDefault="00111241" w:rsidP="00BB0C5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288" w:type="dxa"/>
          </w:tcPr>
          <w:p w:rsidR="00111241" w:rsidRPr="00237EF5" w:rsidRDefault="00111241" w:rsidP="003E0340">
            <w:pPr>
              <w:rPr>
                <w:rFonts w:ascii="Calibri" w:hAnsi="Calibri"/>
                <w:sz w:val="20"/>
                <w:szCs w:val="20"/>
              </w:rPr>
            </w:pPr>
            <w:r w:rsidRPr="00237EF5">
              <w:rPr>
                <w:rFonts w:ascii="Calibri" w:hAnsi="Calibri"/>
                <w:sz w:val="20"/>
                <w:szCs w:val="20"/>
              </w:rPr>
              <w:t>Creixement MDC</w:t>
            </w:r>
          </w:p>
        </w:tc>
        <w:tc>
          <w:tcPr>
            <w:tcW w:w="7087" w:type="dxa"/>
          </w:tcPr>
          <w:p w:rsidR="00111241" w:rsidRPr="00D63977" w:rsidRDefault="004614C2" w:rsidP="00111241">
            <w:p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  <w:r w:rsidR="00111241" w:rsidRPr="00D63977">
              <w:rPr>
                <w:rFonts w:ascii="Calibri" w:hAnsi="Calibri" w:cs="Calibri"/>
                <w:sz w:val="20"/>
                <w:szCs w:val="20"/>
              </w:rPr>
              <w:t xml:space="preserve"> col·leccions existents:</w:t>
            </w:r>
          </w:p>
          <w:p w:rsidR="00111241" w:rsidRPr="00D63977" w:rsidRDefault="00111241" w:rsidP="00111241">
            <w:pPr>
              <w:numPr>
                <w:ilvl w:val="0"/>
                <w:numId w:val="11"/>
              </w:numPr>
              <w:spacing w:line="240" w:lineRule="atLeast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D63977">
              <w:rPr>
                <w:rFonts w:ascii="Calibri" w:hAnsi="Calibri" w:cs="Calibri"/>
                <w:sz w:val="20"/>
                <w:szCs w:val="20"/>
              </w:rPr>
              <w:t>Cartells: 285 documents (sense creixement)</w:t>
            </w:r>
          </w:p>
          <w:p w:rsidR="00111241" w:rsidRPr="00D63977" w:rsidRDefault="00111241" w:rsidP="00111241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D63977">
              <w:rPr>
                <w:rFonts w:ascii="Calibri" w:hAnsi="Calibri" w:cs="Calibri"/>
                <w:sz w:val="20"/>
                <w:szCs w:val="20"/>
              </w:rPr>
              <w:t>Enquadernacions artístiques: 57 noves (total 181 objectes)</w:t>
            </w:r>
          </w:p>
          <w:p w:rsidR="00111241" w:rsidRPr="00D63977" w:rsidRDefault="00111241" w:rsidP="00111241">
            <w:pPr>
              <w:numPr>
                <w:ilvl w:val="0"/>
                <w:numId w:val="12"/>
              </w:numPr>
              <w:spacing w:line="240" w:lineRule="atLeast"/>
              <w:rPr>
                <w:rFonts w:ascii="Calibri" w:hAnsi="Calibri" w:cs="Calibri"/>
                <w:sz w:val="20"/>
                <w:szCs w:val="20"/>
              </w:rPr>
            </w:pPr>
            <w:r w:rsidRPr="00D63977">
              <w:rPr>
                <w:rFonts w:ascii="Calibri" w:hAnsi="Calibri" w:cs="Calibri"/>
                <w:sz w:val="20"/>
                <w:szCs w:val="20"/>
              </w:rPr>
              <w:t xml:space="preserve"> Fons fotogràfic Salvany: 9777 documents (sense creixement)</w:t>
            </w:r>
          </w:p>
          <w:p w:rsidR="00111241" w:rsidRPr="00D63977" w:rsidRDefault="00111241" w:rsidP="00111241">
            <w:pPr>
              <w:numPr>
                <w:ilvl w:val="0"/>
                <w:numId w:val="11"/>
              </w:numPr>
              <w:spacing w:line="240" w:lineRule="atLeast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D63977">
              <w:rPr>
                <w:rFonts w:ascii="Calibri" w:hAnsi="Calibri" w:cs="Calibri"/>
                <w:sz w:val="20"/>
                <w:szCs w:val="20"/>
              </w:rPr>
              <w:t>Llibres impresos XVI-XVIII:</w:t>
            </w:r>
            <w:r w:rsidR="0055733C">
              <w:rPr>
                <w:rFonts w:ascii="Calibri" w:hAnsi="Calibri" w:cs="Calibri"/>
                <w:sz w:val="20"/>
                <w:szCs w:val="20"/>
              </w:rPr>
              <w:t xml:space="preserve">  50 nous</w:t>
            </w:r>
            <w:r w:rsidRPr="00D63977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55733C">
              <w:rPr>
                <w:rFonts w:ascii="Calibri" w:hAnsi="Calibri" w:cs="Calibri"/>
                <w:sz w:val="20"/>
                <w:szCs w:val="20"/>
              </w:rPr>
              <w:t>total 320 objectes</w:t>
            </w:r>
            <w:r w:rsidRPr="00D63977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111241" w:rsidRPr="00D63977" w:rsidRDefault="00111241" w:rsidP="00111241">
            <w:pPr>
              <w:numPr>
                <w:ilvl w:val="0"/>
                <w:numId w:val="11"/>
              </w:numPr>
              <w:spacing w:line="240" w:lineRule="atLeast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D63977">
              <w:rPr>
                <w:rFonts w:ascii="Calibri" w:hAnsi="Calibri" w:cs="Calibri"/>
                <w:sz w:val="20"/>
                <w:szCs w:val="20"/>
              </w:rPr>
              <w:t xml:space="preserve">Llibres impresos XIX-XX: </w:t>
            </w:r>
            <w:r w:rsidR="0055733C">
              <w:rPr>
                <w:rFonts w:ascii="Calibri" w:hAnsi="Calibri" w:cs="Calibri"/>
                <w:sz w:val="20"/>
                <w:szCs w:val="20"/>
              </w:rPr>
              <w:t xml:space="preserve"> 55 nous (</w:t>
            </w:r>
            <w:r w:rsidRPr="00D63977">
              <w:rPr>
                <w:rFonts w:ascii="Calibri" w:hAnsi="Calibri" w:cs="Calibri"/>
                <w:sz w:val="20"/>
                <w:szCs w:val="20"/>
              </w:rPr>
              <w:t>2</w:t>
            </w:r>
            <w:r w:rsidR="0055733C">
              <w:rPr>
                <w:rFonts w:ascii="Calibri" w:hAnsi="Calibri" w:cs="Calibri"/>
                <w:sz w:val="20"/>
                <w:szCs w:val="20"/>
              </w:rPr>
              <w:t>56 objectes)</w:t>
            </w:r>
          </w:p>
          <w:p w:rsidR="00111241" w:rsidRPr="00D63977" w:rsidRDefault="00111241" w:rsidP="00111241">
            <w:pPr>
              <w:numPr>
                <w:ilvl w:val="0"/>
                <w:numId w:val="11"/>
              </w:numPr>
              <w:spacing w:line="240" w:lineRule="atLeast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D63977">
              <w:rPr>
                <w:rFonts w:ascii="Calibri" w:hAnsi="Calibri" w:cs="Calibri"/>
                <w:sz w:val="20"/>
                <w:szCs w:val="20"/>
              </w:rPr>
              <w:t xml:space="preserve">Fons personal de Joan Maragall: </w:t>
            </w:r>
            <w:r w:rsidR="0055733C">
              <w:rPr>
                <w:rFonts w:ascii="Calibri" w:hAnsi="Calibri" w:cs="Calibri"/>
                <w:sz w:val="20"/>
                <w:szCs w:val="20"/>
              </w:rPr>
              <w:t>1</w:t>
            </w:r>
            <w:r w:rsidRPr="00D63977">
              <w:rPr>
                <w:rFonts w:ascii="Calibri" w:hAnsi="Calibri" w:cs="Calibri"/>
                <w:sz w:val="20"/>
                <w:szCs w:val="20"/>
              </w:rPr>
              <w:t xml:space="preserve"> document nous (total</w:t>
            </w:r>
            <w:r w:rsidR="0055733C">
              <w:rPr>
                <w:rFonts w:ascii="Calibri" w:hAnsi="Calibri" w:cs="Calibri"/>
                <w:sz w:val="20"/>
                <w:szCs w:val="20"/>
              </w:rPr>
              <w:t>800</w:t>
            </w:r>
            <w:r w:rsidRPr="00D63977">
              <w:rPr>
                <w:rFonts w:ascii="Calibri" w:hAnsi="Calibri" w:cs="Calibri"/>
                <w:sz w:val="20"/>
                <w:szCs w:val="20"/>
              </w:rPr>
              <w:t xml:space="preserve"> objectes digitals, 61</w:t>
            </w:r>
            <w:r w:rsidR="0055733C">
              <w:rPr>
                <w:rFonts w:ascii="Calibri" w:hAnsi="Calibri" w:cs="Calibri"/>
                <w:sz w:val="20"/>
                <w:szCs w:val="20"/>
              </w:rPr>
              <w:t>40</w:t>
            </w:r>
            <w:r w:rsidRPr="00D63977">
              <w:rPr>
                <w:rFonts w:ascii="Calibri" w:hAnsi="Calibri" w:cs="Calibri"/>
                <w:sz w:val="20"/>
                <w:szCs w:val="20"/>
              </w:rPr>
              <w:t xml:space="preserve"> documents)</w:t>
            </w:r>
          </w:p>
          <w:p w:rsidR="00111241" w:rsidRPr="00D63977" w:rsidRDefault="00111241" w:rsidP="00111241">
            <w:pPr>
              <w:numPr>
                <w:ilvl w:val="0"/>
                <w:numId w:val="11"/>
              </w:numPr>
              <w:spacing w:line="240" w:lineRule="atLeast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D63977">
              <w:rPr>
                <w:rFonts w:ascii="Calibri" w:hAnsi="Calibri" w:cs="Calibri"/>
                <w:sz w:val="20"/>
                <w:szCs w:val="20"/>
              </w:rPr>
              <w:t xml:space="preserve">Mapes: </w:t>
            </w:r>
            <w:r w:rsidR="0055733C">
              <w:rPr>
                <w:rFonts w:ascii="Calibri" w:hAnsi="Calibri" w:cs="Calibri"/>
                <w:sz w:val="20"/>
                <w:szCs w:val="20"/>
              </w:rPr>
              <w:t>501</w:t>
            </w:r>
            <w:r w:rsidRPr="00D63977">
              <w:rPr>
                <w:rFonts w:ascii="Calibri" w:hAnsi="Calibri" w:cs="Calibri"/>
                <w:sz w:val="20"/>
                <w:szCs w:val="20"/>
              </w:rPr>
              <w:t xml:space="preserve"> documents (</w:t>
            </w:r>
            <w:r w:rsidR="0055733C">
              <w:rPr>
                <w:rFonts w:ascii="Calibri" w:hAnsi="Calibri" w:cs="Calibri"/>
                <w:sz w:val="20"/>
                <w:szCs w:val="20"/>
              </w:rPr>
              <w:t>sense creixement)</w:t>
            </w:r>
          </w:p>
          <w:p w:rsidR="00111241" w:rsidRPr="00D63977" w:rsidRDefault="00111241" w:rsidP="00111241">
            <w:pPr>
              <w:numPr>
                <w:ilvl w:val="0"/>
                <w:numId w:val="11"/>
              </w:numPr>
              <w:spacing w:line="240" w:lineRule="atLeast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D63977">
              <w:rPr>
                <w:rFonts w:ascii="Calibri" w:hAnsi="Calibri" w:cs="Calibri"/>
                <w:sz w:val="20"/>
                <w:szCs w:val="20"/>
              </w:rPr>
              <w:t xml:space="preserve">Materials gràfics: </w:t>
            </w:r>
            <w:r w:rsidR="0055733C">
              <w:rPr>
                <w:rFonts w:ascii="Calibri" w:hAnsi="Calibri" w:cs="Calibri"/>
                <w:sz w:val="20"/>
                <w:szCs w:val="20"/>
              </w:rPr>
              <w:t>401</w:t>
            </w:r>
            <w:r w:rsidRPr="00D63977">
              <w:rPr>
                <w:rFonts w:ascii="Calibri" w:hAnsi="Calibri" w:cs="Calibri"/>
                <w:sz w:val="20"/>
                <w:szCs w:val="20"/>
              </w:rPr>
              <w:t xml:space="preserve"> documents (</w:t>
            </w:r>
            <w:r w:rsidR="0055733C">
              <w:rPr>
                <w:rFonts w:ascii="Calibri" w:hAnsi="Calibri" w:cs="Calibri"/>
                <w:sz w:val="20"/>
                <w:szCs w:val="20"/>
              </w:rPr>
              <w:t>sense creixement</w:t>
            </w:r>
            <w:r w:rsidRPr="00D63977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111241" w:rsidRPr="00D63977" w:rsidRDefault="00111241" w:rsidP="00111241">
            <w:pPr>
              <w:numPr>
                <w:ilvl w:val="0"/>
                <w:numId w:val="11"/>
              </w:numPr>
              <w:spacing w:line="240" w:lineRule="atLeast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D63977">
              <w:rPr>
                <w:rFonts w:ascii="Calibri" w:hAnsi="Calibri" w:cs="Calibri"/>
                <w:sz w:val="20"/>
                <w:szCs w:val="20"/>
              </w:rPr>
              <w:t xml:space="preserve">Partitures: </w:t>
            </w:r>
            <w:r w:rsidR="0055733C">
              <w:rPr>
                <w:rFonts w:ascii="Calibri" w:hAnsi="Calibri" w:cs="Calibri"/>
                <w:sz w:val="20"/>
                <w:szCs w:val="20"/>
              </w:rPr>
              <w:t>17</w:t>
            </w:r>
            <w:r w:rsidRPr="00D63977">
              <w:rPr>
                <w:rFonts w:ascii="Calibri" w:hAnsi="Calibri" w:cs="Calibri"/>
                <w:sz w:val="20"/>
                <w:szCs w:val="20"/>
              </w:rPr>
              <w:t xml:space="preserve"> documents nous (total 1</w:t>
            </w:r>
            <w:r w:rsidR="0055733C">
              <w:rPr>
                <w:rFonts w:ascii="Calibri" w:hAnsi="Calibri" w:cs="Calibri"/>
                <w:sz w:val="20"/>
                <w:szCs w:val="20"/>
              </w:rPr>
              <w:t>70</w:t>
            </w:r>
            <w:r w:rsidRPr="00D63977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111241" w:rsidRPr="00D63977" w:rsidRDefault="00111241" w:rsidP="00111241">
            <w:pPr>
              <w:numPr>
                <w:ilvl w:val="0"/>
                <w:numId w:val="11"/>
              </w:numPr>
              <w:spacing w:line="240" w:lineRule="atLeast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D63977">
              <w:rPr>
                <w:rFonts w:ascii="Calibri" w:hAnsi="Calibri" w:cs="Calibri"/>
                <w:sz w:val="20"/>
                <w:szCs w:val="20"/>
              </w:rPr>
              <w:t xml:space="preserve">Manuscrits: </w:t>
            </w:r>
            <w:r w:rsidR="0055733C">
              <w:rPr>
                <w:rFonts w:ascii="Calibri" w:hAnsi="Calibri" w:cs="Calibri"/>
                <w:sz w:val="20"/>
                <w:szCs w:val="20"/>
              </w:rPr>
              <w:t>432</w:t>
            </w:r>
            <w:r w:rsidRPr="00D63977">
              <w:rPr>
                <w:rFonts w:ascii="Calibri" w:hAnsi="Calibri" w:cs="Calibri"/>
                <w:sz w:val="20"/>
                <w:szCs w:val="20"/>
              </w:rPr>
              <w:t xml:space="preserve"> documents nous (total 1.</w:t>
            </w:r>
            <w:r w:rsidR="0055733C">
              <w:rPr>
                <w:rFonts w:ascii="Calibri" w:hAnsi="Calibri" w:cs="Calibri"/>
                <w:sz w:val="20"/>
                <w:szCs w:val="20"/>
              </w:rPr>
              <w:t>676</w:t>
            </w:r>
            <w:r w:rsidRPr="00D63977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111241" w:rsidRPr="00D63977" w:rsidRDefault="00111241" w:rsidP="00111241">
            <w:pPr>
              <w:numPr>
                <w:ilvl w:val="0"/>
                <w:numId w:val="11"/>
              </w:numPr>
              <w:spacing w:line="240" w:lineRule="atLeast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D63977">
              <w:rPr>
                <w:rFonts w:ascii="Calibri" w:hAnsi="Calibri" w:cs="Calibri"/>
                <w:sz w:val="20"/>
                <w:szCs w:val="20"/>
              </w:rPr>
              <w:t>Incunables: 3</w:t>
            </w:r>
            <w:r w:rsidR="0055733C">
              <w:rPr>
                <w:rFonts w:ascii="Calibri" w:hAnsi="Calibri" w:cs="Calibri"/>
                <w:sz w:val="20"/>
                <w:szCs w:val="20"/>
              </w:rPr>
              <w:t>6</w:t>
            </w:r>
            <w:r w:rsidRPr="00D63977">
              <w:rPr>
                <w:rFonts w:ascii="Calibri" w:hAnsi="Calibri" w:cs="Calibri"/>
                <w:sz w:val="20"/>
                <w:szCs w:val="20"/>
              </w:rPr>
              <w:t xml:space="preserve"> documents nous (total 4</w:t>
            </w:r>
            <w:r w:rsidR="0055733C">
              <w:rPr>
                <w:rFonts w:ascii="Calibri" w:hAnsi="Calibri" w:cs="Calibri"/>
                <w:sz w:val="20"/>
                <w:szCs w:val="20"/>
              </w:rPr>
              <w:t>61</w:t>
            </w:r>
            <w:r w:rsidRPr="00D63977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5733C" w:rsidRDefault="00111241" w:rsidP="00111241">
            <w:pPr>
              <w:numPr>
                <w:ilvl w:val="0"/>
                <w:numId w:val="10"/>
              </w:numPr>
              <w:spacing w:line="240" w:lineRule="atLeast"/>
              <w:rPr>
                <w:rStyle w:val="head1"/>
                <w:rFonts w:ascii="Calibri" w:hAnsi="Calibri" w:cs="Calibri"/>
                <w:color w:val="auto"/>
                <w:sz w:val="20"/>
                <w:szCs w:val="20"/>
              </w:rPr>
            </w:pPr>
            <w:r w:rsidRPr="00D63977">
              <w:rPr>
                <w:rStyle w:val="head1"/>
                <w:rFonts w:ascii="Calibri" w:hAnsi="Calibri" w:cs="Calibri"/>
                <w:sz w:val="20"/>
                <w:szCs w:val="20"/>
              </w:rPr>
              <w:t>Fons fotogràfic sobre les Balears: 208  documents</w:t>
            </w:r>
            <w:r w:rsidR="0055733C">
              <w:rPr>
                <w:rStyle w:val="head1"/>
                <w:rFonts w:ascii="Calibri" w:hAnsi="Calibri" w:cs="Calibri"/>
                <w:sz w:val="20"/>
                <w:szCs w:val="20"/>
              </w:rPr>
              <w:t xml:space="preserve"> </w:t>
            </w:r>
            <w:r w:rsidR="0055733C" w:rsidRPr="00D63977">
              <w:rPr>
                <w:rFonts w:ascii="Calibri" w:hAnsi="Calibri" w:cs="Calibri"/>
                <w:sz w:val="20"/>
                <w:szCs w:val="20"/>
              </w:rPr>
              <w:t>(</w:t>
            </w:r>
            <w:r w:rsidR="0055733C">
              <w:rPr>
                <w:rFonts w:ascii="Calibri" w:hAnsi="Calibri" w:cs="Calibri"/>
                <w:sz w:val="20"/>
                <w:szCs w:val="20"/>
              </w:rPr>
              <w:t>sense creixement</w:t>
            </w:r>
            <w:r w:rsidR="0055733C" w:rsidRPr="00D63977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111241" w:rsidRPr="00111241" w:rsidRDefault="0055733C" w:rsidP="0055733C">
            <w:pPr>
              <w:spacing w:line="240" w:lineRule="atLeast"/>
              <w:rPr>
                <w:rStyle w:val="head1"/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head1"/>
                <w:rFonts w:asciiTheme="minorHAnsi" w:hAnsiTheme="minorHAnsi" w:cstheme="minorHAnsi"/>
                <w:sz w:val="20"/>
                <w:szCs w:val="20"/>
              </w:rPr>
              <w:t>4</w:t>
            </w:r>
            <w:r w:rsidR="00111241" w:rsidRPr="00111241">
              <w:rPr>
                <w:rStyle w:val="head1"/>
                <w:rFonts w:asciiTheme="minorHAnsi" w:hAnsiTheme="minorHAnsi" w:cstheme="minorHAnsi"/>
                <w:sz w:val="20"/>
                <w:szCs w:val="20"/>
              </w:rPr>
              <w:t xml:space="preserve"> col·leccions noves</w:t>
            </w:r>
          </w:p>
          <w:p w:rsidR="00111241" w:rsidRPr="00111241" w:rsidRDefault="00111241" w:rsidP="00111241">
            <w:pPr>
              <w:numPr>
                <w:ilvl w:val="0"/>
                <w:numId w:val="10"/>
              </w:numPr>
              <w:spacing w:line="240" w:lineRule="atLeast"/>
              <w:rPr>
                <w:rStyle w:val="head1"/>
                <w:rFonts w:asciiTheme="minorHAnsi" w:hAnsiTheme="minorHAnsi" w:cstheme="minorHAnsi"/>
                <w:sz w:val="20"/>
                <w:szCs w:val="20"/>
              </w:rPr>
            </w:pPr>
            <w:r w:rsidRPr="00111241">
              <w:rPr>
                <w:rStyle w:val="head1"/>
                <w:rFonts w:asciiTheme="minorHAnsi" w:hAnsiTheme="minorHAnsi" w:cstheme="minorHAnsi"/>
                <w:sz w:val="20"/>
                <w:szCs w:val="20"/>
              </w:rPr>
              <w:t>Fons fotogràfic Marcel·lí Gausachs</w:t>
            </w:r>
            <w:r w:rsidR="0055733C">
              <w:rPr>
                <w:rStyle w:val="head1"/>
                <w:rFonts w:asciiTheme="minorHAnsi" w:hAnsiTheme="minorHAnsi" w:cstheme="minorHAnsi"/>
                <w:sz w:val="20"/>
                <w:szCs w:val="20"/>
              </w:rPr>
              <w:t>: 348 documents</w:t>
            </w:r>
          </w:p>
          <w:p w:rsidR="00111241" w:rsidRPr="00111241" w:rsidRDefault="00111241" w:rsidP="00111241">
            <w:pPr>
              <w:numPr>
                <w:ilvl w:val="0"/>
                <w:numId w:val="10"/>
              </w:numPr>
              <w:spacing w:line="240" w:lineRule="atLeast"/>
              <w:rPr>
                <w:rStyle w:val="head1"/>
                <w:rFonts w:asciiTheme="minorHAnsi" w:hAnsiTheme="minorHAnsi" w:cstheme="minorHAnsi"/>
                <w:sz w:val="20"/>
                <w:szCs w:val="20"/>
              </w:rPr>
            </w:pPr>
            <w:r w:rsidRPr="00111241">
              <w:rPr>
                <w:rStyle w:val="head1"/>
                <w:rFonts w:asciiTheme="minorHAnsi" w:hAnsiTheme="minorHAnsi" w:cstheme="minorHAnsi"/>
                <w:sz w:val="20"/>
                <w:szCs w:val="20"/>
              </w:rPr>
              <w:t>Fons fotogràfic Frederic Mompou</w:t>
            </w:r>
            <w:r w:rsidR="0055733C">
              <w:rPr>
                <w:rStyle w:val="head1"/>
                <w:rFonts w:asciiTheme="minorHAnsi" w:hAnsiTheme="minorHAnsi" w:cstheme="minorHAnsi"/>
                <w:sz w:val="20"/>
                <w:szCs w:val="20"/>
              </w:rPr>
              <w:t>:  353 documents</w:t>
            </w:r>
          </w:p>
          <w:p w:rsidR="00111241" w:rsidRPr="00111241" w:rsidRDefault="00111241" w:rsidP="00111241">
            <w:pPr>
              <w:numPr>
                <w:ilvl w:val="0"/>
                <w:numId w:val="10"/>
              </w:numPr>
              <w:spacing w:line="240" w:lineRule="atLeast"/>
              <w:rPr>
                <w:rStyle w:val="head1"/>
                <w:rFonts w:asciiTheme="minorHAnsi" w:hAnsiTheme="minorHAnsi" w:cstheme="minorHAnsi"/>
                <w:sz w:val="20"/>
                <w:szCs w:val="20"/>
              </w:rPr>
            </w:pPr>
            <w:r w:rsidRPr="00111241">
              <w:rPr>
                <w:rStyle w:val="head1"/>
                <w:rFonts w:asciiTheme="minorHAnsi" w:hAnsiTheme="minorHAnsi" w:cstheme="minorHAnsi"/>
                <w:sz w:val="20"/>
                <w:szCs w:val="20"/>
              </w:rPr>
              <w:t>Pergamins</w:t>
            </w:r>
            <w:r w:rsidR="0055733C">
              <w:rPr>
                <w:rStyle w:val="head1"/>
                <w:rFonts w:asciiTheme="minorHAnsi" w:hAnsiTheme="minorHAnsi" w:cstheme="minorHAnsi"/>
                <w:sz w:val="20"/>
                <w:szCs w:val="20"/>
              </w:rPr>
              <w:t>: 8446 documents</w:t>
            </w:r>
          </w:p>
          <w:p w:rsidR="00111241" w:rsidRPr="0055733C" w:rsidRDefault="00111241" w:rsidP="004614C2">
            <w:pPr>
              <w:numPr>
                <w:ilvl w:val="0"/>
                <w:numId w:val="10"/>
              </w:numPr>
              <w:spacing w:line="240" w:lineRule="atLeas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11241">
              <w:rPr>
                <w:rStyle w:val="head1"/>
                <w:rFonts w:asciiTheme="minorHAnsi" w:hAnsiTheme="minorHAnsi" w:cstheme="minorHAnsi"/>
                <w:sz w:val="20"/>
                <w:szCs w:val="20"/>
              </w:rPr>
              <w:t>Fons històric de l’Hospital</w:t>
            </w:r>
            <w:r w:rsidR="004614C2">
              <w:rPr>
                <w:rStyle w:val="head1"/>
                <w:rFonts w:asciiTheme="minorHAnsi" w:hAnsiTheme="minorHAnsi" w:cstheme="minorHAnsi"/>
                <w:sz w:val="20"/>
                <w:szCs w:val="20"/>
              </w:rPr>
              <w:t xml:space="preserve"> de la Santa Creu: 166 documents</w:t>
            </w:r>
            <w:r w:rsidR="0055733C">
              <w:rPr>
                <w:rStyle w:val="head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11241" w:rsidRPr="003E06E1" w:rsidTr="008C07AB">
        <w:trPr>
          <w:cantSplit/>
          <w:trHeight w:val="567"/>
        </w:trPr>
        <w:tc>
          <w:tcPr>
            <w:tcW w:w="1800" w:type="dxa"/>
            <w:vMerge/>
          </w:tcPr>
          <w:p w:rsidR="00111241" w:rsidRPr="00237EF5" w:rsidRDefault="00111241" w:rsidP="00BB0C5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288" w:type="dxa"/>
          </w:tcPr>
          <w:p w:rsidR="00111241" w:rsidRPr="00237EF5" w:rsidRDefault="00111241" w:rsidP="00BB0C53">
            <w:pPr>
              <w:rPr>
                <w:rFonts w:ascii="Calibri" w:hAnsi="Calibri"/>
                <w:sz w:val="20"/>
                <w:szCs w:val="20"/>
              </w:rPr>
            </w:pPr>
            <w:r w:rsidRPr="00237EF5">
              <w:rPr>
                <w:rFonts w:ascii="Calibri" w:hAnsi="Calibri"/>
                <w:sz w:val="20"/>
                <w:szCs w:val="20"/>
              </w:rPr>
              <w:t>Creixement portal RACO</w:t>
            </w:r>
          </w:p>
        </w:tc>
        <w:tc>
          <w:tcPr>
            <w:tcW w:w="7087" w:type="dxa"/>
          </w:tcPr>
          <w:p w:rsidR="00B75D7A" w:rsidRDefault="00B75D7A" w:rsidP="00B75D7A">
            <w:pPr>
              <w:rPr>
                <w:rFonts w:ascii="Calibri" w:hAnsi="Calibri"/>
                <w:sz w:val="20"/>
                <w:szCs w:val="20"/>
              </w:rPr>
            </w:pPr>
            <w:r w:rsidRPr="00B75D7A">
              <w:rPr>
                <w:rFonts w:ascii="Calibri" w:hAnsi="Calibri"/>
                <w:sz w:val="20"/>
                <w:szCs w:val="20"/>
              </w:rPr>
              <w:t>348 r</w:t>
            </w:r>
            <w:r>
              <w:rPr>
                <w:rFonts w:ascii="Calibri" w:hAnsi="Calibri"/>
                <w:sz w:val="20"/>
                <w:szCs w:val="20"/>
              </w:rPr>
              <w:t>evistes (42 noves).</w:t>
            </w:r>
          </w:p>
          <w:p w:rsidR="00111241" w:rsidRPr="005B45DA" w:rsidRDefault="00B75D7A" w:rsidP="00B75D7A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B75D7A">
              <w:rPr>
                <w:rFonts w:ascii="Calibri" w:hAnsi="Calibri"/>
                <w:sz w:val="20"/>
                <w:szCs w:val="20"/>
              </w:rPr>
              <w:t>60 institucions editorials participants.</w:t>
            </w:r>
          </w:p>
        </w:tc>
      </w:tr>
      <w:tr w:rsidR="00111241" w:rsidRPr="003E06E1" w:rsidTr="008C07AB">
        <w:trPr>
          <w:cantSplit/>
          <w:trHeight w:val="567"/>
        </w:trPr>
        <w:tc>
          <w:tcPr>
            <w:tcW w:w="1800" w:type="dxa"/>
            <w:shd w:val="clear" w:color="auto" w:fill="auto"/>
          </w:tcPr>
          <w:p w:rsidR="00111241" w:rsidRPr="00A90FD0" w:rsidRDefault="00111241" w:rsidP="003E0340">
            <w:pPr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</w:pPr>
            <w:r w:rsidRPr="00A90FD0"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t>Catalogació de fons patrimonial al CCPBC</w:t>
            </w:r>
          </w:p>
        </w:tc>
        <w:tc>
          <w:tcPr>
            <w:tcW w:w="5288" w:type="dxa"/>
          </w:tcPr>
          <w:p w:rsidR="00111241" w:rsidRPr="003E06E1" w:rsidRDefault="00111241" w:rsidP="00CF3B4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Catalogació de fons especials patrimonials de la Biblioteca Pública de Tarragona i de la Biblioteca de Catalunya</w:t>
            </w:r>
            <w:r w:rsidRPr="003E06E1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</w:tcPr>
          <w:p w:rsidR="00AD3057" w:rsidRPr="00AD3057" w:rsidRDefault="00AD3057" w:rsidP="00AD3057">
            <w:pPr>
              <w:rPr>
                <w:rFonts w:ascii="Calibri" w:hAnsi="Calibri"/>
                <w:sz w:val="20"/>
                <w:szCs w:val="20"/>
              </w:rPr>
            </w:pPr>
            <w:r w:rsidRPr="00AD3057">
              <w:rPr>
                <w:rFonts w:ascii="Calibri" w:hAnsi="Calibri"/>
                <w:sz w:val="20"/>
                <w:szCs w:val="20"/>
              </w:rPr>
              <w:t>1394 (734 nous i 660 exemplars duplicats)</w:t>
            </w:r>
          </w:p>
          <w:p w:rsidR="00111241" w:rsidRPr="005B45DA" w:rsidRDefault="00111241" w:rsidP="00CF3B43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111241" w:rsidRPr="003E06E1" w:rsidTr="008C07AB">
        <w:trPr>
          <w:cantSplit/>
          <w:trHeight w:val="567"/>
        </w:trPr>
        <w:tc>
          <w:tcPr>
            <w:tcW w:w="1800" w:type="dxa"/>
            <w:shd w:val="clear" w:color="auto" w:fill="auto"/>
          </w:tcPr>
          <w:p w:rsidR="00111241" w:rsidRPr="00A90FD0" w:rsidRDefault="00111241" w:rsidP="00A2257B">
            <w:pPr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b/>
                <w:noProof/>
                <w:sz w:val="20"/>
                <w:szCs w:val="20"/>
                <w:lang w:val="es-ES"/>
              </w:rPr>
              <w:lastRenderedPageBreak/>
              <w:t>Programaris d’ús compartit a Catalunya</w:t>
            </w:r>
          </w:p>
        </w:tc>
        <w:tc>
          <w:tcPr>
            <w:tcW w:w="5288" w:type="dxa"/>
          </w:tcPr>
          <w:p w:rsidR="00111241" w:rsidRPr="003E06E1" w:rsidRDefault="00111241" w:rsidP="00A225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Manteniment de la traducció de programaris i interfícies (QuestionPoint, Millennium, Europeana, ...)</w:t>
            </w:r>
          </w:p>
        </w:tc>
        <w:tc>
          <w:tcPr>
            <w:tcW w:w="7087" w:type="dxa"/>
          </w:tcPr>
          <w:p w:rsidR="004B3125" w:rsidRPr="003E06E1" w:rsidRDefault="00503AF4" w:rsidP="00503AF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Diverses t</w:t>
            </w:r>
            <w:r w:rsidR="00111241">
              <w:rPr>
                <w:rFonts w:ascii="Calibri" w:hAnsi="Calibri"/>
                <w:sz w:val="20"/>
                <w:szCs w:val="20"/>
              </w:rPr>
              <w:t>raduccions realitzades i actualitzades</w:t>
            </w:r>
            <w:r>
              <w:rPr>
                <w:rFonts w:ascii="Calibri" w:hAnsi="Calibri"/>
                <w:sz w:val="20"/>
                <w:szCs w:val="20"/>
              </w:rPr>
              <w:t xml:space="preserve"> al llarg de l’any.</w:t>
            </w:r>
          </w:p>
        </w:tc>
      </w:tr>
    </w:tbl>
    <w:p w:rsidR="00D713E4" w:rsidRPr="00A90FD0" w:rsidRDefault="003E06E1" w:rsidP="00D76777">
      <w:pPr>
        <w:rPr>
          <w:rFonts w:ascii="Calibri" w:hAnsi="Calibri"/>
          <w:sz w:val="2"/>
          <w:szCs w:val="2"/>
        </w:rPr>
      </w:pPr>
      <w:r>
        <w:rPr>
          <w:rFonts w:ascii="Calibri" w:hAnsi="Calibri"/>
          <w:sz w:val="20"/>
          <w:szCs w:val="20"/>
        </w:rPr>
        <w:br w:type="page"/>
      </w: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87"/>
        <w:gridCol w:w="3600"/>
        <w:gridCol w:w="9072"/>
      </w:tblGrid>
      <w:tr w:rsidR="00FB5F75" w:rsidRPr="003E06E1">
        <w:trPr>
          <w:trHeight w:val="374"/>
          <w:tblHeader/>
        </w:trPr>
        <w:tc>
          <w:tcPr>
            <w:tcW w:w="14459" w:type="dxa"/>
            <w:gridSpan w:val="3"/>
            <w:shd w:val="clear" w:color="auto" w:fill="BFBFBF"/>
            <w:vAlign w:val="center"/>
          </w:tcPr>
          <w:p w:rsidR="00FB5F75" w:rsidRPr="003E06E1" w:rsidRDefault="00FB5F75" w:rsidP="00FB5F7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E06E1">
              <w:rPr>
                <w:rFonts w:ascii="Calibri" w:hAnsi="Calibri"/>
                <w:b/>
                <w:bCs/>
                <w:sz w:val="20"/>
                <w:szCs w:val="20"/>
              </w:rPr>
              <w:t>OBJECTIU ESTRATÈGIC 8: Millorar el posicionament internacional</w:t>
            </w:r>
          </w:p>
        </w:tc>
      </w:tr>
      <w:tr w:rsidR="00881FDE" w:rsidRPr="003E06E1" w:rsidTr="003F1BF3">
        <w:trPr>
          <w:trHeight w:val="374"/>
          <w:tblHeader/>
        </w:trPr>
        <w:tc>
          <w:tcPr>
            <w:tcW w:w="1787" w:type="dxa"/>
            <w:shd w:val="clear" w:color="auto" w:fill="BFBFBF"/>
            <w:vAlign w:val="center"/>
          </w:tcPr>
          <w:p w:rsidR="00881FDE" w:rsidRPr="003E06E1" w:rsidRDefault="00881FDE" w:rsidP="00F57C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E06E1">
              <w:rPr>
                <w:rFonts w:ascii="Calibri" w:hAnsi="Calibri"/>
                <w:b/>
                <w:bCs/>
                <w:sz w:val="20"/>
                <w:szCs w:val="20"/>
              </w:rPr>
              <w:t>ACTUACIÓ</w:t>
            </w:r>
          </w:p>
        </w:tc>
        <w:tc>
          <w:tcPr>
            <w:tcW w:w="3600" w:type="dxa"/>
            <w:shd w:val="clear" w:color="auto" w:fill="BFBFBF"/>
            <w:vAlign w:val="center"/>
          </w:tcPr>
          <w:p w:rsidR="00881FDE" w:rsidRPr="003E06E1" w:rsidRDefault="00881FDE" w:rsidP="00F57C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E06E1">
              <w:rPr>
                <w:rFonts w:ascii="Calibri" w:hAnsi="Calibri"/>
                <w:b/>
                <w:bCs/>
                <w:sz w:val="20"/>
                <w:szCs w:val="20"/>
              </w:rPr>
              <w:t>DESCRIPCIÓ</w:t>
            </w:r>
          </w:p>
        </w:tc>
        <w:tc>
          <w:tcPr>
            <w:tcW w:w="9072" w:type="dxa"/>
            <w:shd w:val="clear" w:color="auto" w:fill="BFBFBF"/>
            <w:vAlign w:val="center"/>
          </w:tcPr>
          <w:p w:rsidR="00881FDE" w:rsidRPr="003E06E1" w:rsidRDefault="00881FDE" w:rsidP="00F57C7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E06E1">
              <w:rPr>
                <w:rFonts w:ascii="Calibri" w:hAnsi="Calibri"/>
                <w:b/>
                <w:bCs/>
                <w:sz w:val="20"/>
                <w:szCs w:val="20"/>
              </w:rPr>
              <w:t>INDICADORS</w:t>
            </w:r>
          </w:p>
        </w:tc>
      </w:tr>
      <w:tr w:rsidR="00881FDE" w:rsidRPr="003E06E1" w:rsidTr="003F1BF3">
        <w:trPr>
          <w:cantSplit/>
          <w:trHeight w:val="567"/>
        </w:trPr>
        <w:tc>
          <w:tcPr>
            <w:tcW w:w="1787" w:type="dxa"/>
            <w:vMerge w:val="restart"/>
            <w:vAlign w:val="center"/>
          </w:tcPr>
          <w:p w:rsidR="00881FDE" w:rsidRPr="00D03C1F" w:rsidRDefault="00881FDE" w:rsidP="003F669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Participació a f</w:t>
            </w:r>
            <w:r w:rsidRPr="00D03C1F">
              <w:rPr>
                <w:rFonts w:ascii="Calibri" w:hAnsi="Calibri"/>
                <w:b/>
                <w:sz w:val="20"/>
                <w:szCs w:val="20"/>
              </w:rPr>
              <w:t xml:space="preserve">òrums professionals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locals i </w:t>
            </w:r>
            <w:r w:rsidRPr="00D03C1F">
              <w:rPr>
                <w:rFonts w:ascii="Calibri" w:hAnsi="Calibri"/>
                <w:b/>
                <w:sz w:val="20"/>
                <w:szCs w:val="20"/>
              </w:rPr>
              <w:t>internacionals</w:t>
            </w:r>
          </w:p>
        </w:tc>
        <w:tc>
          <w:tcPr>
            <w:tcW w:w="3600" w:type="dxa"/>
          </w:tcPr>
          <w:p w:rsidR="00881FDE" w:rsidRPr="00B853FC" w:rsidRDefault="00881FDE" w:rsidP="003F669A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B853FC">
              <w:rPr>
                <w:rFonts w:ascii="Calibri" w:hAnsi="Calibri"/>
                <w:sz w:val="20"/>
                <w:szCs w:val="20"/>
              </w:rPr>
              <w:t xml:space="preserve">Participació en comissions o grups de treball  d’organismes (IFLA, LIBER, IIPC, </w:t>
            </w:r>
            <w:r>
              <w:rPr>
                <w:rFonts w:ascii="Calibri" w:hAnsi="Calibri"/>
                <w:sz w:val="20"/>
                <w:szCs w:val="20"/>
              </w:rPr>
              <w:t>IASA, AEDOM</w:t>
            </w:r>
            <w:r w:rsidRPr="00B853FC">
              <w:rPr>
                <w:rFonts w:ascii="Calibri" w:hAnsi="Calibri"/>
                <w:sz w:val="20"/>
                <w:szCs w:val="20"/>
              </w:rPr>
              <w:t>...)</w:t>
            </w:r>
          </w:p>
        </w:tc>
        <w:tc>
          <w:tcPr>
            <w:tcW w:w="9072" w:type="dxa"/>
          </w:tcPr>
          <w:p w:rsidR="00503AF4" w:rsidRPr="00D63977" w:rsidRDefault="00503AF4" w:rsidP="00503AF4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sz w:val="20"/>
                <w:szCs w:val="20"/>
                <w:lang w:eastAsia="ca-ES"/>
              </w:rPr>
            </w:pPr>
            <w:r w:rsidRPr="00D63977">
              <w:rPr>
                <w:rFonts w:ascii="Calibri" w:hAnsi="Calibri" w:cs="Calibri"/>
                <w:sz w:val="20"/>
                <w:szCs w:val="20"/>
                <w:lang w:eastAsia="ca-ES"/>
              </w:rPr>
              <w:t>EBLIDA. Núria Altarriba. Expert Group on Information Law</w:t>
            </w:r>
          </w:p>
          <w:p w:rsidR="00503AF4" w:rsidRPr="00D63977" w:rsidRDefault="00503AF4" w:rsidP="00503AF4">
            <w:pPr>
              <w:spacing w:line="240" w:lineRule="atLeast"/>
              <w:rPr>
                <w:rFonts w:ascii="Calibri" w:hAnsi="Calibri" w:cs="Calibri"/>
                <w:sz w:val="20"/>
                <w:szCs w:val="20"/>
                <w:lang w:eastAsia="ca-ES"/>
              </w:rPr>
            </w:pPr>
            <w:r w:rsidRPr="00D63977">
              <w:rPr>
                <w:rFonts w:ascii="Calibri" w:hAnsi="Calibri" w:cs="Calibri"/>
                <w:sz w:val="20"/>
                <w:szCs w:val="20"/>
                <w:lang w:eastAsia="ca-ES"/>
              </w:rPr>
              <w:t>E</w:t>
            </w:r>
            <w:r>
              <w:rPr>
                <w:rFonts w:ascii="Calibri" w:hAnsi="Calibri" w:cs="Calibri"/>
                <w:sz w:val="20"/>
                <w:szCs w:val="20"/>
                <w:lang w:eastAsia="ca-ES"/>
              </w:rPr>
              <w:t>uropeana Network</w:t>
            </w:r>
            <w:r w:rsidRPr="00D63977">
              <w:rPr>
                <w:rFonts w:ascii="Calibri" w:hAnsi="Calibri" w:cs="Calibri"/>
                <w:sz w:val="20"/>
                <w:szCs w:val="20"/>
                <w:lang w:eastAsia="ca-ES"/>
              </w:rPr>
              <w:t xml:space="preserve">. Eugènia Serra. </w:t>
            </w:r>
          </w:p>
          <w:p w:rsidR="00503AF4" w:rsidRPr="00D63977" w:rsidRDefault="00503AF4" w:rsidP="00503AF4">
            <w:pPr>
              <w:spacing w:line="240" w:lineRule="atLeast"/>
              <w:rPr>
                <w:rFonts w:ascii="Calibri" w:hAnsi="Calibri" w:cs="Calibri"/>
                <w:sz w:val="20"/>
                <w:szCs w:val="20"/>
                <w:lang w:eastAsia="ca-ES"/>
              </w:rPr>
            </w:pPr>
            <w:r w:rsidRPr="00D63977">
              <w:rPr>
                <w:rFonts w:ascii="Calibri" w:hAnsi="Calibri" w:cs="Calibri"/>
                <w:color w:val="C10000"/>
                <w:sz w:val="20"/>
                <w:szCs w:val="20"/>
                <w:lang w:eastAsia="ca-ES"/>
              </w:rPr>
              <w:t xml:space="preserve"> </w:t>
            </w:r>
            <w:r w:rsidRPr="00D63977">
              <w:rPr>
                <w:rFonts w:ascii="Calibri" w:hAnsi="Calibri" w:cs="Calibri"/>
                <w:sz w:val="20"/>
                <w:szCs w:val="20"/>
                <w:lang w:eastAsia="ca-ES"/>
              </w:rPr>
              <w:t xml:space="preserve">IASA. </w:t>
            </w:r>
            <w:r w:rsidRPr="00503AF4">
              <w:rPr>
                <w:rFonts w:ascii="Calibri" w:hAnsi="Calibri" w:cs="Calibri"/>
                <w:sz w:val="20"/>
                <w:szCs w:val="20"/>
                <w:lang w:eastAsia="ca-ES"/>
              </w:rPr>
              <w:t>National Archives Section</w:t>
            </w:r>
            <w:r w:rsidRPr="00D63977">
              <w:rPr>
                <w:rFonts w:ascii="Calibri" w:hAnsi="Calibri" w:cs="Calibri"/>
                <w:sz w:val="20"/>
                <w:szCs w:val="20"/>
                <w:lang w:eastAsia="ca-ES"/>
              </w:rPr>
              <w:t>. Margarida Ullate. Secretària</w:t>
            </w:r>
          </w:p>
          <w:p w:rsidR="00503AF4" w:rsidRPr="00D63977" w:rsidRDefault="00503AF4" w:rsidP="00503AF4">
            <w:pPr>
              <w:spacing w:line="240" w:lineRule="atLeast"/>
              <w:rPr>
                <w:rFonts w:ascii="Calibri" w:hAnsi="Calibri" w:cs="Calibri"/>
                <w:sz w:val="20"/>
                <w:szCs w:val="20"/>
                <w:lang w:eastAsia="ca-ES"/>
              </w:rPr>
            </w:pPr>
            <w:r w:rsidRPr="00D63977">
              <w:rPr>
                <w:rFonts w:ascii="Calibri" w:hAnsi="Calibri" w:cs="Calibri"/>
                <w:sz w:val="20"/>
                <w:szCs w:val="20"/>
                <w:lang w:eastAsia="ca-ES"/>
              </w:rPr>
              <w:t>IFLA. Serials and Other Continuing Resources Section. Ma. del Tura Molas. Standing Committee</w:t>
            </w:r>
          </w:p>
          <w:p w:rsidR="00881FDE" w:rsidRPr="003E06E1" w:rsidRDefault="00503AF4" w:rsidP="00503AF4">
            <w:pPr>
              <w:rPr>
                <w:rFonts w:ascii="Calibri" w:hAnsi="Calibri"/>
                <w:sz w:val="20"/>
                <w:szCs w:val="20"/>
              </w:rPr>
            </w:pPr>
            <w:r w:rsidRPr="00D63977">
              <w:rPr>
                <w:rFonts w:ascii="Calibri" w:hAnsi="Calibri" w:cs="Calibri"/>
                <w:sz w:val="20"/>
                <w:szCs w:val="20"/>
                <w:lang w:eastAsia="ca-ES"/>
              </w:rPr>
              <w:t>IFLA. Government libraries Section. Maite Cuende. Standing Committee</w:t>
            </w:r>
          </w:p>
        </w:tc>
      </w:tr>
      <w:tr w:rsidR="00881FDE" w:rsidRPr="003E06E1" w:rsidTr="003F1BF3">
        <w:trPr>
          <w:trHeight w:val="1492"/>
        </w:trPr>
        <w:tc>
          <w:tcPr>
            <w:tcW w:w="1787" w:type="dxa"/>
            <w:vMerge/>
            <w:vAlign w:val="center"/>
          </w:tcPr>
          <w:p w:rsidR="00881FDE" w:rsidRPr="00D03C1F" w:rsidRDefault="00881FDE" w:rsidP="00CF631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881FDE" w:rsidRPr="003E06E1" w:rsidRDefault="00881FDE" w:rsidP="00CF6314">
            <w:pPr>
              <w:rPr>
                <w:rFonts w:ascii="Calibri" w:hAnsi="Calibri"/>
                <w:sz w:val="20"/>
                <w:szCs w:val="20"/>
              </w:rPr>
            </w:pPr>
            <w:r w:rsidRPr="003E06E1">
              <w:rPr>
                <w:rFonts w:ascii="Calibri" w:hAnsi="Calibri"/>
                <w:sz w:val="20"/>
                <w:szCs w:val="20"/>
              </w:rPr>
              <w:t xml:space="preserve">Presentar actuacions </w:t>
            </w:r>
            <w:r>
              <w:rPr>
                <w:rFonts w:ascii="Calibri" w:hAnsi="Calibri"/>
                <w:sz w:val="20"/>
                <w:szCs w:val="20"/>
              </w:rPr>
              <w:t xml:space="preserve">i fons </w:t>
            </w:r>
            <w:r w:rsidRPr="003E06E1">
              <w:rPr>
                <w:rFonts w:ascii="Calibri" w:hAnsi="Calibri"/>
                <w:sz w:val="20"/>
                <w:szCs w:val="20"/>
              </w:rPr>
              <w:t xml:space="preserve">de </w:t>
            </w:r>
            <w:smartTag w:uri="urn:schemas-microsoft-com:office:smarttags" w:element="PersonName">
              <w:smartTagPr>
                <w:attr w:name="ProductID" w:val="la BC"/>
              </w:smartTagPr>
              <w:r w:rsidRPr="003E06E1">
                <w:rPr>
                  <w:rFonts w:ascii="Calibri" w:hAnsi="Calibri"/>
                  <w:sz w:val="20"/>
                  <w:szCs w:val="20"/>
                </w:rPr>
                <w:t>la BC</w:t>
              </w:r>
            </w:smartTag>
            <w:r w:rsidRPr="003E06E1">
              <w:rPr>
                <w:rFonts w:ascii="Calibri" w:hAnsi="Calibri"/>
                <w:sz w:val="20"/>
                <w:szCs w:val="20"/>
              </w:rPr>
              <w:t xml:space="preserve"> en entorns professionals mitjançant articles de revista</w:t>
            </w:r>
            <w:r>
              <w:rPr>
                <w:rFonts w:ascii="Calibri" w:hAnsi="Calibri"/>
                <w:sz w:val="20"/>
                <w:szCs w:val="20"/>
              </w:rPr>
              <w:t xml:space="preserve"> i contribucions a congressos</w:t>
            </w:r>
          </w:p>
        </w:tc>
        <w:tc>
          <w:tcPr>
            <w:tcW w:w="9072" w:type="dxa"/>
          </w:tcPr>
          <w:p w:rsidR="00423A15" w:rsidRDefault="00423A15" w:rsidP="00423A15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23A15">
              <w:rPr>
                <w:rFonts w:asciiTheme="minorHAnsi" w:hAnsiTheme="minorHAnsi" w:cstheme="minorHAnsi"/>
                <w:sz w:val="20"/>
                <w:szCs w:val="20"/>
              </w:rPr>
              <w:t xml:space="preserve">Altarriba, Núria. </w:t>
            </w:r>
            <w:r w:rsidRPr="00423A1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Premsa, drets i entorn digital. </w:t>
            </w:r>
            <w:r w:rsidRPr="00423A15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>
              <w:t xml:space="preserve"> </w:t>
            </w:r>
            <w:r w:rsidRPr="00423A15">
              <w:rPr>
                <w:rFonts w:asciiTheme="minorHAnsi" w:hAnsiTheme="minorHAnsi" w:cstheme="minorHAnsi"/>
                <w:sz w:val="20"/>
                <w:szCs w:val="20"/>
              </w:rPr>
              <w:t>XIV Col·loqui de l'Aula d'Història del Periodisme". Universitat Pompeu Fabra (maig)</w:t>
            </w:r>
          </w:p>
          <w:p w:rsidR="00423A15" w:rsidRPr="00423A15" w:rsidRDefault="00423A15" w:rsidP="00423A15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7644F">
              <w:rPr>
                <w:rStyle w:val="nfasis"/>
                <w:rFonts w:asciiTheme="minorHAnsi" w:hAnsiTheme="minorHAnsi" w:cstheme="minorHAnsi"/>
                <w:i w:val="0"/>
                <w:sz w:val="20"/>
                <w:szCs w:val="20"/>
              </w:rPr>
              <w:t>Altarriba, Núria; Cabarrocas, Gisela.</w:t>
            </w:r>
            <w:r w:rsidRPr="00423A15">
              <w:rPr>
                <w:rStyle w:val="nf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23A15">
              <w:rPr>
                <w:rStyle w:val="nfasis"/>
                <w:rFonts w:asciiTheme="minorHAnsi" w:hAnsiTheme="minorHAnsi" w:cstheme="minorHAnsi"/>
                <w:i w:val="0"/>
                <w:sz w:val="20"/>
                <w:szCs w:val="20"/>
              </w:rPr>
              <w:t>“La législation du droit de dépôt légal et de la propiété intellectuelle: une perspective de l’Espagne”</w:t>
            </w:r>
            <w:r w:rsidRPr="00423A15">
              <w:rPr>
                <w:rStyle w:val="cos"/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423A15">
              <w:rPr>
                <w:rStyle w:val="cos"/>
                <w:rFonts w:asciiTheme="minorHAnsi" w:hAnsiTheme="minorHAnsi" w:cstheme="minorHAnsi"/>
                <w:sz w:val="20"/>
                <w:szCs w:val="20"/>
              </w:rPr>
              <w:t xml:space="preserve"> A: </w:t>
            </w:r>
            <w:r w:rsidRPr="00423A15">
              <w:rPr>
                <w:rStyle w:val="cos"/>
                <w:rFonts w:asciiTheme="minorHAnsi" w:hAnsiTheme="minorHAnsi" w:cstheme="minorHAnsi"/>
                <w:i/>
                <w:sz w:val="20"/>
                <w:szCs w:val="20"/>
              </w:rPr>
              <w:t>Les Cahiers de propriété intellectuelle.</w:t>
            </w:r>
            <w:r w:rsidRPr="00423A15">
              <w:rPr>
                <w:rStyle w:val="cos"/>
                <w:rFonts w:asciiTheme="minorHAnsi" w:hAnsiTheme="minorHAnsi" w:cstheme="minorHAnsi"/>
                <w:sz w:val="20"/>
                <w:szCs w:val="20"/>
              </w:rPr>
              <w:t xml:space="preserve"> Vol. 23, núm. 1 (janvier 2011). </w:t>
            </w:r>
          </w:p>
          <w:p w:rsidR="00777B97" w:rsidRPr="00C7644F" w:rsidRDefault="00777B97" w:rsidP="00777B9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ca-ES"/>
              </w:rPr>
            </w:pPr>
            <w:r w:rsidRPr="00423A15">
              <w:rPr>
                <w:rFonts w:asciiTheme="minorHAnsi" w:hAnsiTheme="minorHAnsi" w:cstheme="minorHAnsi"/>
                <w:sz w:val="20"/>
                <w:szCs w:val="20"/>
              </w:rPr>
              <w:t xml:space="preserve">Fontanals, Reis. “Erasme de Gònima, l’Oberkampf català” A: </w:t>
            </w:r>
            <w:r w:rsidRPr="00423A15">
              <w:rPr>
                <w:rFonts w:asciiTheme="minorHAnsi" w:hAnsiTheme="minorHAnsi" w:cstheme="minorHAnsi"/>
                <w:i/>
                <w:sz w:val="20"/>
                <w:szCs w:val="20"/>
              </w:rPr>
              <w:t>Quaderns del Seminari d’Història de Barcelona.</w:t>
            </w:r>
          </w:p>
          <w:p w:rsidR="00C7644F" w:rsidRPr="00C7644F" w:rsidRDefault="00C7644F" w:rsidP="00C7644F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23A15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IFLA Section on Rare Books and Manuscripts. </w:t>
            </w:r>
            <w:hyperlink r:id="rId9" w:history="1">
              <w:r w:rsidRPr="00423A15">
                <w:rPr>
                  <w:rStyle w:val="Hipervnculo"/>
                  <w:rFonts w:asciiTheme="minorHAnsi" w:hAnsiTheme="minorHAnsi" w:cstheme="minorHAnsi"/>
                  <w:i/>
                  <w:color w:val="auto"/>
                  <w:sz w:val="20"/>
                  <w:szCs w:val="20"/>
                  <w:lang w:eastAsia="ca-ES"/>
                </w:rPr>
                <w:t>Newsletter</w:t>
              </w:r>
            </w:hyperlink>
            <w:r w:rsidRPr="00423A15">
              <w:rPr>
                <w:rFonts w:asciiTheme="minorHAnsi" w:hAnsiTheme="minorHAnsi" w:cstheme="minorHAnsi"/>
                <w:i/>
                <w:sz w:val="20"/>
                <w:szCs w:val="20"/>
                <w:lang w:eastAsia="ca-ES"/>
              </w:rPr>
              <w:t xml:space="preserve">. </w:t>
            </w:r>
            <w:r w:rsidRPr="00423A15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>January</w:t>
            </w:r>
            <w:r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; August </w:t>
            </w:r>
            <w:r w:rsidRPr="00423A15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. </w:t>
            </w:r>
            <w:r w:rsidRPr="00423A15">
              <w:rPr>
                <w:rFonts w:asciiTheme="minorHAnsi" w:hAnsiTheme="minorHAnsi" w:cstheme="minorHAnsi"/>
                <w:sz w:val="20"/>
                <w:szCs w:val="20"/>
              </w:rPr>
              <w:t>Recull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r w:rsidRPr="00423A15">
              <w:rPr>
                <w:rFonts w:asciiTheme="minorHAnsi" w:hAnsiTheme="minorHAnsi" w:cstheme="minorHAnsi"/>
                <w:sz w:val="20"/>
                <w:szCs w:val="20"/>
              </w:rPr>
              <w:t xml:space="preserve"> ressenyes de les seccions de reserva de la BC.</w:t>
            </w:r>
          </w:p>
          <w:p w:rsidR="00777B97" w:rsidRDefault="00423A15" w:rsidP="00423A1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ca-ES"/>
              </w:rPr>
            </w:pPr>
            <w:r w:rsidRPr="00423A15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Llueca, Ciro;  Cócera, Daniel. "La experiencia catalana archivando la red: el repositorio PADICAT (Patrimonio Digital de Catalunya) de la Biblioteca de Catalunya" . A: </w:t>
            </w:r>
            <w:r w:rsidRPr="00423A15">
              <w:rPr>
                <w:rFonts w:asciiTheme="minorHAnsi" w:hAnsiTheme="minorHAnsi" w:cstheme="minorHAnsi"/>
                <w:i/>
                <w:sz w:val="20"/>
                <w:szCs w:val="20"/>
                <w:lang w:eastAsia="ca-ES"/>
              </w:rPr>
              <w:t xml:space="preserve">Documentación y gestión de los contenidos digitales. </w:t>
            </w:r>
            <w:r w:rsidRPr="00423A15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>Universitat del País Basc</w:t>
            </w:r>
          </w:p>
          <w:p w:rsidR="00423A15" w:rsidRDefault="003F1BF3" w:rsidP="00423A1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ca-ES"/>
              </w:rPr>
            </w:pPr>
            <w:r w:rsidRPr="003F1BF3">
              <w:rPr>
                <w:rFonts w:asciiTheme="minorHAnsi" w:hAnsiTheme="minorHAnsi" w:cstheme="minorHAnsi"/>
                <w:color w:val="403939"/>
                <w:sz w:val="20"/>
                <w:szCs w:val="20"/>
              </w:rPr>
              <w:t>Llueca, C., Cócera, D., Torres, N., Suades, G., De La Vega, R.</w:t>
            </w:r>
            <w:r w:rsidR="00423A15" w:rsidRPr="00423A15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>.</w:t>
            </w:r>
            <w:r w:rsidR="00423A15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 </w:t>
            </w:r>
            <w:r w:rsidR="00423A15" w:rsidRPr="00423A15">
              <w:rPr>
                <w:rFonts w:asciiTheme="minorHAnsi" w:hAnsiTheme="minorHAnsi" w:cstheme="minorHAnsi"/>
                <w:i/>
                <w:sz w:val="20"/>
                <w:szCs w:val="20"/>
                <w:lang w:eastAsia="ca-ES"/>
              </w:rPr>
              <w:t>PADICAT, el archivo de Internet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eastAsia="ca-ES"/>
              </w:rPr>
              <w:t xml:space="preserve"> </w:t>
            </w:r>
            <w:r w:rsidR="00423A15" w:rsidRPr="00423A15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>A:</w:t>
            </w:r>
            <w:r>
              <w:t xml:space="preserve"> </w:t>
            </w:r>
            <w:r w:rsidRPr="003F1BF3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>12as Jornadas Españolas de Documentación” (Fesabid 2011)</w:t>
            </w:r>
          </w:p>
          <w:p w:rsidR="003F1BF3" w:rsidRPr="003F1BF3" w:rsidRDefault="003F1BF3" w:rsidP="00423A1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ca-ES"/>
              </w:rPr>
            </w:pPr>
            <w:r w:rsidRPr="003F1BF3">
              <w:rPr>
                <w:rFonts w:asciiTheme="minorHAnsi" w:hAnsiTheme="minorHAnsi" w:cstheme="minorHAnsi"/>
                <w:color w:val="403939"/>
                <w:sz w:val="20"/>
                <w:szCs w:val="20"/>
              </w:rPr>
              <w:t>Llueca, C., Cócera, D., Torres, N., Suades, G., De La Vega, R. (2011). “A ritmo de tweet: archivando elecciones 2.0”. El profesional de la información. V. 20, n. 3 (junio), p.309-314.</w:t>
            </w:r>
            <w:r>
              <w:rPr>
                <w:rFonts w:asciiTheme="minorHAnsi" w:hAnsiTheme="minorHAnsi" w:cstheme="minorHAnsi"/>
                <w:color w:val="403939"/>
                <w:sz w:val="20"/>
                <w:szCs w:val="20"/>
              </w:rPr>
              <w:t xml:space="preserve"> </w:t>
            </w:r>
            <w:hyperlink r:id="rId10" w:history="1">
              <w:r w:rsidRPr="00B604D6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http://www.padicat.cat/sites/default/files/ponencies/309-314.pdf</w:t>
              </w:r>
            </w:hyperlink>
            <w:r>
              <w:rPr>
                <w:rFonts w:asciiTheme="minorHAnsi" w:hAnsiTheme="minorHAnsi" w:cstheme="minorHAnsi"/>
                <w:color w:val="403939"/>
                <w:sz w:val="20"/>
                <w:szCs w:val="20"/>
              </w:rPr>
              <w:t xml:space="preserve"> </w:t>
            </w:r>
          </w:p>
          <w:p w:rsidR="00423A15" w:rsidRPr="00423A15" w:rsidRDefault="00423A15" w:rsidP="00777B9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ca-ES"/>
              </w:rPr>
            </w:pPr>
            <w:r w:rsidRPr="00423A15">
              <w:rPr>
                <w:rFonts w:asciiTheme="minorHAnsi" w:hAnsiTheme="minorHAnsi" w:cstheme="minorHAnsi"/>
                <w:sz w:val="20"/>
                <w:szCs w:val="20"/>
              </w:rPr>
              <w:t xml:space="preserve">Montalt, Rosa; Molina Egea, Montserrat; Fonts, Teresa; Portell, Núria; Busquets i Lleó, Sira; Sadurní, Maria; Julve, Ferran; Vega, Leonardo. “La Secció de Música de la Biblioteca de Catalunya”. A: </w:t>
            </w:r>
            <w:r w:rsidRPr="00423A15">
              <w:rPr>
                <w:rFonts w:asciiTheme="minorHAnsi" w:hAnsiTheme="minorHAnsi" w:cstheme="minorHAnsi"/>
                <w:i/>
                <w:sz w:val="20"/>
                <w:szCs w:val="20"/>
              </w:rPr>
              <w:t>Boletin DM</w:t>
            </w:r>
            <w:r w:rsidRPr="00423A15">
              <w:rPr>
                <w:rFonts w:asciiTheme="minorHAnsi" w:hAnsiTheme="minorHAnsi" w:cstheme="minorHAnsi"/>
                <w:sz w:val="20"/>
                <w:szCs w:val="20"/>
              </w:rPr>
              <w:t>, núm. 14, 2010 (enero-diciembre) , p. 39-49</w:t>
            </w:r>
          </w:p>
          <w:p w:rsidR="00423A15" w:rsidRDefault="00423A15" w:rsidP="00777B9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ca-ES"/>
              </w:rPr>
            </w:pPr>
            <w:r w:rsidRPr="00423A15">
              <w:rPr>
                <w:rFonts w:asciiTheme="minorHAnsi" w:hAnsiTheme="minorHAnsi" w:cstheme="minorHAnsi"/>
                <w:sz w:val="20"/>
                <w:szCs w:val="20"/>
              </w:rPr>
              <w:t>Quiney, Aitor.</w:t>
            </w:r>
            <w:r w:rsidRPr="00423A15">
              <w:rPr>
                <w:rFonts w:asciiTheme="minorHAnsi" w:hAnsiTheme="minorHAnsi" w:cstheme="minorHAnsi"/>
                <w:color w:val="666666"/>
                <w:sz w:val="20"/>
                <w:szCs w:val="20"/>
              </w:rPr>
              <w:t xml:space="preserve"> </w:t>
            </w:r>
            <w:r w:rsidRPr="00423A15">
              <w:rPr>
                <w:rFonts w:asciiTheme="minorHAnsi" w:hAnsiTheme="minorHAnsi" w:cstheme="minorHAnsi"/>
                <w:sz w:val="20"/>
                <w:szCs w:val="20"/>
              </w:rPr>
              <w:t>"</w:t>
            </w:r>
            <w:hyperlink r:id="rId11" w:tgtFrame="_blank" w:history="1">
              <w:r w:rsidRPr="00423A15">
                <w:rPr>
                  <w:rStyle w:val="Hipervnculo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 xml:space="preserve">Las encuadernaciones artísticas de la colección Bonsoms-Chacón de la Biblioteca de </w:t>
              </w:r>
              <w:r w:rsidRPr="00423A15">
                <w:rPr>
                  <w:rStyle w:val="Hipervnculo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lastRenderedPageBreak/>
                <w:t>Catalunya</w:t>
              </w:r>
            </w:hyperlink>
            <w:r w:rsidRPr="00423A15">
              <w:rPr>
                <w:rFonts w:asciiTheme="minorHAnsi" w:hAnsiTheme="minorHAnsi" w:cstheme="minorHAnsi"/>
                <w:color w:val="666666"/>
                <w:sz w:val="20"/>
                <w:szCs w:val="20"/>
              </w:rPr>
              <w:t xml:space="preserve"> " </w:t>
            </w:r>
            <w:r w:rsidRPr="00423A15">
              <w:rPr>
                <w:rFonts w:asciiTheme="minorHAnsi" w:hAnsiTheme="minorHAnsi" w:cstheme="minorHAnsi"/>
                <w:sz w:val="20"/>
                <w:szCs w:val="20"/>
              </w:rPr>
              <w:t xml:space="preserve">A: </w:t>
            </w:r>
            <w:r w:rsidRPr="00423A15">
              <w:rPr>
                <w:rStyle w:val="nfasis"/>
                <w:rFonts w:asciiTheme="minorHAnsi" w:hAnsiTheme="minorHAnsi" w:cstheme="minorHAnsi"/>
                <w:sz w:val="20"/>
                <w:szCs w:val="20"/>
              </w:rPr>
              <w:t xml:space="preserve">Encuadernación de Arte. </w:t>
            </w:r>
            <w:r w:rsidRPr="00423A15">
              <w:rPr>
                <w:rFonts w:asciiTheme="minorHAnsi" w:hAnsiTheme="minorHAnsi" w:cstheme="minorHAnsi"/>
                <w:sz w:val="20"/>
                <w:szCs w:val="20"/>
              </w:rPr>
              <w:t>núm. 34</w:t>
            </w:r>
          </w:p>
          <w:p w:rsidR="003F1BF3" w:rsidRPr="00423A15" w:rsidRDefault="003F1BF3" w:rsidP="00777B9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ca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Sala, Alba; Ullate, Margarida. </w:t>
            </w:r>
            <w:r w:rsidRPr="003F1BF3">
              <w:rPr>
                <w:rFonts w:asciiTheme="minorHAnsi" w:hAnsiTheme="minorHAnsi" w:cstheme="minorHAnsi"/>
                <w:sz w:val="20"/>
                <w:szCs w:val="20"/>
              </w:rPr>
              <w:t>“Necesidades y  soluciones en la gestión de colecciones sonoras en la Biblioteca de Catalunya”.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A: </w:t>
            </w:r>
            <w:r w:rsidRPr="003F1BF3">
              <w:rPr>
                <w:rFonts w:asciiTheme="minorHAnsi" w:hAnsiTheme="minorHAnsi" w:cstheme="minorHAnsi"/>
                <w:i/>
                <w:sz w:val="20"/>
                <w:szCs w:val="20"/>
              </w:rPr>
              <w:t>Foro abierto sobre documentación musical, prácticas de catalogación, documentación inédita, experiencias técnicas, investigativas, aplicaciones, perspectivas y proyectos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  <w:r w:rsidRPr="003F1BF3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3F1BF3">
              <w:rPr>
                <w:rFonts w:asciiTheme="minorHAnsi" w:hAnsiTheme="minorHAnsi" w:cstheme="minorHAnsi"/>
                <w:sz w:val="20"/>
                <w:szCs w:val="20"/>
              </w:rPr>
              <w:t>ganitzat per la Biblioteca Nacional de Colombia en col·laboració amb la Universidad Javierana</w:t>
            </w:r>
          </w:p>
          <w:p w:rsidR="00423A15" w:rsidRPr="00423A15" w:rsidRDefault="00423A15" w:rsidP="00777B9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ca-ES"/>
              </w:rPr>
            </w:pPr>
            <w:r w:rsidRPr="00423A15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Serra, Eugènia. “Estratègia d’Europeana per als propers anys”. A: </w:t>
            </w:r>
            <w:r w:rsidRPr="00423A15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ca-ES"/>
              </w:rPr>
              <w:t xml:space="preserve">Blok de Bid. </w:t>
            </w:r>
            <w:r w:rsidRPr="00423A15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(desembre). </w:t>
            </w:r>
            <w:hyperlink r:id="rId12" w:history="1">
              <w:r w:rsidRPr="00423A15">
                <w:rPr>
                  <w:rStyle w:val="Hipervnculo"/>
                  <w:rFonts w:asciiTheme="minorHAnsi" w:hAnsiTheme="minorHAnsi" w:cstheme="minorHAnsi"/>
                  <w:sz w:val="20"/>
                  <w:szCs w:val="20"/>
                  <w:lang w:eastAsia="ca-ES"/>
                </w:rPr>
                <w:t>http://www.ub.edu/blokdebid/ca/content/estrat%C3%A8gia-d%E2%80%99europeana-als-propers-anys</w:t>
              </w:r>
            </w:hyperlink>
            <w:r w:rsidRPr="00423A15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  </w:t>
            </w:r>
          </w:p>
          <w:p w:rsidR="00777B97" w:rsidRPr="00503AF4" w:rsidRDefault="00777B97" w:rsidP="00777B9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ca-ES"/>
              </w:rPr>
            </w:pPr>
            <w:r w:rsidRPr="00503AF4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Serra, Eugènia; Pérez, Karibel; Llueca, Ciro. </w:t>
            </w:r>
            <w:r w:rsidRPr="00503AF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ca-ES"/>
              </w:rPr>
              <w:t>“</w:t>
            </w:r>
            <w:r w:rsidRPr="00503AF4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La Biblioteca de Catalunya i l’accés al patrimoni digital”. A: </w:t>
            </w:r>
            <w:r w:rsidRPr="00503AF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ca-ES"/>
              </w:rPr>
              <w:t xml:space="preserve">Métodos de información </w:t>
            </w:r>
            <w:r w:rsidRPr="00503AF4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(MEI). Segunda época. vol. 2, núm. 2 (2011). </w:t>
            </w:r>
            <w:hyperlink r:id="rId13" w:history="1">
              <w:r w:rsidRPr="00503AF4">
                <w:rPr>
                  <w:rStyle w:val="Hipervnculo"/>
                  <w:rFonts w:asciiTheme="minorHAnsi" w:hAnsiTheme="minorHAnsi" w:cstheme="minorHAnsi"/>
                  <w:sz w:val="20"/>
                  <w:szCs w:val="20"/>
                  <w:lang w:eastAsia="ca-ES"/>
                </w:rPr>
                <w:t>http://www.metodosdeinformacion.es/mei/index.php/mei/article/viewFile/705/738</w:t>
              </w:r>
            </w:hyperlink>
            <w:r w:rsidRPr="00503AF4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  </w:t>
            </w:r>
          </w:p>
          <w:p w:rsidR="00777B97" w:rsidRPr="00503AF4" w:rsidRDefault="00777B97" w:rsidP="00777B9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ca-ES"/>
              </w:rPr>
            </w:pPr>
            <w:r w:rsidRPr="00503AF4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Serra, Eugènia. </w:t>
            </w:r>
            <w:r w:rsidRPr="00503AF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ca-ES"/>
              </w:rPr>
              <w:t xml:space="preserve">Proyectos e iniciativas digitales de la Biblioteca de Catalunya. </w:t>
            </w:r>
            <w:r w:rsidRPr="00503AF4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A: Seminari «Tendencias de investigación en Información y Documentación». Facultat de Biblioteconomia i Documentació, Universitat de Barcelona. 27 de maig. </w:t>
            </w:r>
          </w:p>
          <w:p w:rsidR="00777B97" w:rsidRPr="00503AF4" w:rsidRDefault="00777B97" w:rsidP="00777B97">
            <w:pPr>
              <w:pageBreakBefore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ca-ES"/>
              </w:rPr>
            </w:pPr>
            <w:r w:rsidRPr="00503AF4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Serra, Eugènia. </w:t>
            </w:r>
            <w:r w:rsidRPr="00503AF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ca-ES"/>
              </w:rPr>
              <w:t xml:space="preserve">Heritage collections at the net: the contribution of the Biblioteca de Catalunya. </w:t>
            </w:r>
            <w:r w:rsidRPr="00503AF4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Actes del Primer Simposi Internacional “Humanitats a la xarxa: Món Medieval”. [En curs de publicació en paper]. </w:t>
            </w:r>
          </w:p>
          <w:p w:rsidR="00777B97" w:rsidRPr="003E06E1" w:rsidRDefault="00777B97" w:rsidP="00777B97">
            <w:pPr>
              <w:numPr>
                <w:ilvl w:val="0"/>
                <w:numId w:val="19"/>
              </w:numPr>
              <w:rPr>
                <w:rFonts w:ascii="Calibri" w:hAnsi="Calibri"/>
                <w:sz w:val="20"/>
                <w:szCs w:val="20"/>
              </w:rPr>
            </w:pPr>
            <w:r w:rsidRPr="00503AF4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Serra, Eugènia. </w:t>
            </w:r>
            <w:r w:rsidRPr="00503AF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ca-ES"/>
              </w:rPr>
              <w:t>“</w:t>
            </w:r>
            <w:r w:rsidRPr="00503AF4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Europeana i el Renaixement digital europeu: la visió de la Comissió Europea”. A: </w:t>
            </w:r>
            <w:r w:rsidRPr="00503AF4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ca-ES"/>
              </w:rPr>
              <w:t xml:space="preserve">Blok de Bid. </w:t>
            </w:r>
            <w:r w:rsidRPr="00503AF4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(maig 2011). </w:t>
            </w:r>
            <w:hyperlink r:id="rId14" w:history="1">
              <w:r w:rsidRPr="00503AF4">
                <w:rPr>
                  <w:rStyle w:val="Hipervnculo"/>
                  <w:rFonts w:asciiTheme="minorHAnsi" w:hAnsiTheme="minorHAnsi" w:cstheme="minorHAnsi"/>
                  <w:sz w:val="20"/>
                  <w:szCs w:val="20"/>
                  <w:lang w:eastAsia="ca-ES"/>
                </w:rPr>
                <w:t>http://www.ub.edu/blokdebid/ca/content/europeana-i-el-renaixement-digital-europeu-la-visi%C3%B3-de-la-comissi%C3%B3-europea-</w:t>
              </w:r>
            </w:hyperlink>
            <w:r w:rsidRPr="00503AF4">
              <w:rPr>
                <w:rFonts w:asciiTheme="minorHAnsi" w:hAnsiTheme="minorHAnsi" w:cstheme="minorHAnsi"/>
                <w:sz w:val="20"/>
                <w:szCs w:val="20"/>
                <w:lang w:eastAsia="ca-ES"/>
              </w:rPr>
              <w:t xml:space="preserve"> </w:t>
            </w:r>
          </w:p>
        </w:tc>
      </w:tr>
      <w:tr w:rsidR="00881FDE" w:rsidRPr="003E06E1" w:rsidTr="003F1BF3">
        <w:trPr>
          <w:cantSplit/>
          <w:trHeight w:val="846"/>
        </w:trPr>
        <w:tc>
          <w:tcPr>
            <w:tcW w:w="1787" w:type="dxa"/>
            <w:vAlign w:val="center"/>
          </w:tcPr>
          <w:p w:rsidR="00881FDE" w:rsidRPr="00D03C1F" w:rsidRDefault="00881FDE" w:rsidP="00CF6314">
            <w:pPr>
              <w:rPr>
                <w:rFonts w:ascii="Calibri" w:hAnsi="Calibri"/>
                <w:b/>
                <w:sz w:val="20"/>
                <w:szCs w:val="20"/>
              </w:rPr>
            </w:pPr>
            <w:r w:rsidRPr="00D03C1F">
              <w:rPr>
                <w:rFonts w:ascii="Calibri" w:hAnsi="Calibri"/>
                <w:b/>
                <w:sz w:val="20"/>
                <w:szCs w:val="20"/>
              </w:rPr>
              <w:lastRenderedPageBreak/>
              <w:t>Europeana</w:t>
            </w:r>
          </w:p>
        </w:tc>
        <w:tc>
          <w:tcPr>
            <w:tcW w:w="3600" w:type="dxa"/>
          </w:tcPr>
          <w:p w:rsidR="00881FDE" w:rsidRPr="003E06E1" w:rsidRDefault="00881FDE" w:rsidP="005315E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Difusió</w:t>
            </w:r>
            <w:r w:rsidRPr="003E06E1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d</w:t>
            </w:r>
            <w:r w:rsidRPr="003E06E1">
              <w:rPr>
                <w:rFonts w:ascii="Calibri" w:hAnsi="Calibri"/>
                <w:sz w:val="20"/>
                <w:szCs w:val="20"/>
              </w:rPr>
              <w:t>el patrimoni, la llengua i la cultura catalana</w:t>
            </w:r>
          </w:p>
        </w:tc>
        <w:tc>
          <w:tcPr>
            <w:tcW w:w="9072" w:type="dxa"/>
          </w:tcPr>
          <w:p w:rsidR="00960B87" w:rsidRPr="00503AF4" w:rsidRDefault="00503AF4" w:rsidP="00471BEA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Contingut: </w:t>
            </w:r>
            <w:r w:rsidR="00960B87"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41.313 </w:t>
            </w:r>
            <w:r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objectes digitals (fotografies, llibres, pergamins, segells, mapes, cartells ...) entre documents de la </w:t>
            </w:r>
            <w:r w:rsidR="00960B87"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M</w:t>
            </w:r>
            <w:r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emòria </w:t>
            </w:r>
            <w:r w:rsidR="00960B87"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D</w:t>
            </w:r>
            <w:r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igital de Catalunya i la Cartoteca Digital de l’ICC.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  <w:r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D’aquests, </w:t>
            </w:r>
            <w:r w:rsidR="00960B87"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14.939 </w:t>
            </w:r>
            <w:r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són de la </w:t>
            </w:r>
            <w:r w:rsidR="00960B87"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B</w:t>
            </w:r>
            <w:r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iblioteca de </w:t>
            </w:r>
            <w:r w:rsidR="00960B87"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C</w:t>
            </w:r>
            <w:r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atalunya</w:t>
            </w:r>
          </w:p>
          <w:p w:rsidR="00503AF4" w:rsidRPr="00503AF4" w:rsidRDefault="00503AF4" w:rsidP="00503AF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  <w:r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La BC ha actuat com a facilitadora per a la incorporació de les col·leccions de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10</w:t>
            </w:r>
            <w:r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institucions catalanes més:  Arxiu Històric de Girona, Biblioteca de Comerç i Turisme, Biblioteca Museu Víctor Balaguer, Centre de Lectura de Reus, Consell Català de l'Esport. Biblioteca de l'Esport, Il·lustre Col·legi d'Advocats de Barcelona, </w:t>
            </w:r>
            <w:r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Institut Cartogràfic de Catalunya, </w:t>
            </w:r>
            <w:r w:rsidRPr="00503AF4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Institut d'Estudis Ilerdencs, Universitat de Girona i Universitat de Lleida.</w:t>
            </w:r>
          </w:p>
        </w:tc>
      </w:tr>
    </w:tbl>
    <w:p w:rsidR="00D713E4" w:rsidRPr="003E06E1" w:rsidRDefault="00D713E4" w:rsidP="00D713E4">
      <w:pPr>
        <w:rPr>
          <w:rFonts w:ascii="Calibri" w:hAnsi="Calibri"/>
          <w:sz w:val="20"/>
          <w:szCs w:val="20"/>
        </w:rPr>
      </w:pPr>
    </w:p>
    <w:p w:rsidR="00D713E4" w:rsidRPr="003E06E1" w:rsidRDefault="00D713E4" w:rsidP="00D76777">
      <w:pPr>
        <w:rPr>
          <w:rFonts w:ascii="Calibri" w:hAnsi="Calibri"/>
          <w:sz w:val="20"/>
          <w:szCs w:val="20"/>
        </w:rPr>
      </w:pPr>
    </w:p>
    <w:sectPr w:rsidR="00D713E4" w:rsidRPr="003E06E1" w:rsidSect="00CB2E2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07" w:orient="landscape" w:code="9"/>
      <w:pgMar w:top="2122" w:right="1000" w:bottom="1438" w:left="1418" w:header="540" w:footer="916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AF4" w:rsidRDefault="00503AF4">
      <w:r>
        <w:separator/>
      </w:r>
    </w:p>
  </w:endnote>
  <w:endnote w:type="continuationSeparator" w:id="0">
    <w:p w:rsidR="00503AF4" w:rsidRDefault="00503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F4" w:rsidRDefault="001F398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503AF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3AF4" w:rsidRDefault="00503AF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F4" w:rsidRDefault="001F3988">
    <w:pPr>
      <w:pStyle w:val="Piedepgina"/>
      <w:framePr w:wrap="around" w:vAnchor="text" w:hAnchor="margin" w:xAlign="center" w:y="1"/>
      <w:rPr>
        <w:rStyle w:val="Nmerodepgina"/>
        <w:rFonts w:ascii="Arial" w:hAnsi="Arial" w:cs="Arial"/>
        <w:sz w:val="18"/>
      </w:rPr>
    </w:pPr>
    <w:r>
      <w:rPr>
        <w:rStyle w:val="Nmerodepgina"/>
        <w:rFonts w:ascii="Arial" w:hAnsi="Arial" w:cs="Arial"/>
        <w:sz w:val="18"/>
      </w:rPr>
      <w:fldChar w:fldCharType="begin"/>
    </w:r>
    <w:r w:rsidR="00503AF4">
      <w:rPr>
        <w:rStyle w:val="Nmerodepgina"/>
        <w:rFonts w:ascii="Arial" w:hAnsi="Arial" w:cs="Arial"/>
        <w:sz w:val="18"/>
      </w:rPr>
      <w:instrText xml:space="preserve">PAGE  </w:instrText>
    </w:r>
    <w:r>
      <w:rPr>
        <w:rStyle w:val="Nmerodepgina"/>
        <w:rFonts w:ascii="Arial" w:hAnsi="Arial" w:cs="Arial"/>
        <w:sz w:val="18"/>
      </w:rPr>
      <w:fldChar w:fldCharType="separate"/>
    </w:r>
    <w:r w:rsidR="00312505">
      <w:rPr>
        <w:rStyle w:val="Nmerodepgina"/>
        <w:rFonts w:ascii="Arial" w:hAnsi="Arial" w:cs="Arial"/>
        <w:noProof/>
        <w:sz w:val="18"/>
      </w:rPr>
      <w:t>7</w:t>
    </w:r>
    <w:r>
      <w:rPr>
        <w:rStyle w:val="Nmerodepgina"/>
        <w:rFonts w:ascii="Arial" w:hAnsi="Arial" w:cs="Arial"/>
        <w:sz w:val="18"/>
      </w:rPr>
      <w:fldChar w:fldCharType="end"/>
    </w:r>
  </w:p>
  <w:p w:rsidR="00503AF4" w:rsidRDefault="00312505" w:rsidP="000D501C">
    <w:pPr>
      <w:pStyle w:val="Piedepgina"/>
      <w:tabs>
        <w:tab w:val="clear" w:pos="8504"/>
        <w:tab w:val="right" w:pos="9180"/>
      </w:tabs>
      <w:ind w:right="22"/>
    </w:pPr>
    <w:r>
      <w:rPr>
        <w:rFonts w:ascii="Verdana" w:hAnsi="Verdana"/>
        <w:noProof/>
        <w:sz w:val="16"/>
        <w:lang w:eastAsia="ca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-73025</wp:posOffset>
          </wp:positionV>
          <wp:extent cx="1333500" cy="228600"/>
          <wp:effectExtent l="1905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3AF4">
      <w:rPr>
        <w:rFonts w:ascii="Verdana" w:hAnsi="Verdana"/>
        <w:sz w:val="16"/>
      </w:rPr>
      <w:t xml:space="preserve">             </w:t>
    </w:r>
    <w:r w:rsidR="00503AF4">
      <w:rPr>
        <w:rFonts w:ascii="Verdana" w:hAnsi="Verdana"/>
        <w:sz w:val="16"/>
      </w:rPr>
      <w:tab/>
    </w:r>
    <w:r w:rsidR="00503AF4">
      <w:rPr>
        <w:rFonts w:ascii="Verdana" w:hAnsi="Verdana"/>
        <w:sz w:val="16"/>
      </w:rPr>
      <w:tab/>
    </w:r>
    <w:r w:rsidR="00503AF4">
      <w:rPr>
        <w:rFonts w:ascii="Verdana" w:hAnsi="Verdana"/>
        <w:sz w:val="16"/>
      </w:rPr>
      <w:tab/>
    </w:r>
    <w:r w:rsidR="00503AF4">
      <w:rPr>
        <w:rFonts w:ascii="Verdana" w:hAnsi="Verdana"/>
        <w:sz w:val="16"/>
      </w:rPr>
      <w:tab/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05" w:rsidRDefault="003125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AF4" w:rsidRDefault="00503AF4">
      <w:r>
        <w:separator/>
      </w:r>
    </w:p>
  </w:footnote>
  <w:footnote w:type="continuationSeparator" w:id="0">
    <w:p w:rsidR="00503AF4" w:rsidRDefault="00503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05" w:rsidRDefault="0031250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F4" w:rsidRPr="003C3A51" w:rsidRDefault="00503AF4" w:rsidP="000D501C">
    <w:pPr>
      <w:pStyle w:val="Encabezado"/>
      <w:tabs>
        <w:tab w:val="clear" w:pos="8504"/>
        <w:tab w:val="right" w:pos="9180"/>
      </w:tabs>
      <w:ind w:left="5664" w:right="22"/>
      <w:jc w:val="right"/>
      <w:rPr>
        <w:rFonts w:ascii="Verdana" w:hAnsi="Verdana"/>
        <w:i/>
        <w:iCs/>
        <w:sz w:val="18"/>
        <w:szCs w:val="18"/>
      </w:rPr>
    </w:pPr>
    <w:r w:rsidRPr="003C3A51">
      <w:rPr>
        <w:rFonts w:ascii="Verdana" w:hAnsi="Verdana"/>
        <w:i/>
        <w:iCs/>
        <w:sz w:val="18"/>
        <w:szCs w:val="18"/>
      </w:rPr>
      <w:t xml:space="preserve">Pla Operatiu de </w:t>
    </w:r>
    <w:smartTag w:uri="urn:schemas-microsoft-com:office:smarttags" w:element="PersonName">
      <w:smartTagPr>
        <w:attr w:name="ProductID" w:val="la Biblioteca"/>
      </w:smartTagPr>
      <w:r w:rsidRPr="003C3A51">
        <w:rPr>
          <w:rFonts w:ascii="Verdana" w:hAnsi="Verdana"/>
          <w:i/>
          <w:iCs/>
          <w:sz w:val="18"/>
          <w:szCs w:val="18"/>
        </w:rPr>
        <w:t>la Biblioteca</w:t>
      </w:r>
    </w:smartTag>
    <w:r w:rsidRPr="003C3A51">
      <w:rPr>
        <w:rFonts w:ascii="Verdana" w:hAnsi="Verdana"/>
        <w:i/>
        <w:iCs/>
        <w:sz w:val="18"/>
        <w:szCs w:val="18"/>
      </w:rPr>
      <w:t xml:space="preserve"> de Catalunya 2011</w:t>
    </w:r>
  </w:p>
  <w:p w:rsidR="00503AF4" w:rsidRDefault="001F3988" w:rsidP="000D501C">
    <w:pPr>
      <w:pStyle w:val="Encabezado"/>
      <w:tabs>
        <w:tab w:val="clear" w:pos="8504"/>
        <w:tab w:val="right" w:pos="9180"/>
      </w:tabs>
      <w:ind w:left="5664" w:right="22"/>
      <w:jc w:val="right"/>
      <w:rPr>
        <w:rFonts w:ascii="Arial" w:hAnsi="Arial" w:cs="Arial"/>
        <w:sz w:val="18"/>
      </w:rPr>
    </w:pPr>
    <w:r w:rsidRPr="001F3988">
      <w:rPr>
        <w:rFonts w:ascii="Verdana" w:hAnsi="Verdana"/>
        <w:i/>
        <w:iCs/>
        <w:noProof/>
        <w:sz w:val="18"/>
        <w:szCs w:val="18"/>
        <w:lang w:eastAsia="ca-ES"/>
      </w:rPr>
      <w:pict>
        <v:rect id="_x0000_s2052" style="position:absolute;left:0;text-align:left;margin-left:511.35pt;margin-top:10.55pt;width:207pt;height:43.4pt;z-index:251658752">
          <v:textbox style="mso-next-textbox:#_x0000_s2052">
            <w:txbxContent>
              <w:p w:rsidR="00503AF4" w:rsidRPr="009A0D70" w:rsidRDefault="00503AF4" w:rsidP="00CB2E26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9A0D70">
                  <w:rPr>
                    <w:rFonts w:ascii="Calibri" w:hAnsi="Calibri"/>
                    <w:b/>
                    <w:color w:val="0070C0"/>
                    <w:sz w:val="20"/>
                    <w:szCs w:val="20"/>
                  </w:rPr>
                  <w:t>Blau</w:t>
                </w:r>
                <w:r w:rsidRPr="009A0D70">
                  <w:rPr>
                    <w:rFonts w:ascii="Calibri" w:hAnsi="Calibri"/>
                    <w:color w:val="0070C0"/>
                    <w:sz w:val="20"/>
                    <w:szCs w:val="20"/>
                  </w:rPr>
                  <w:t>:</w:t>
                </w:r>
                <w:r w:rsidRPr="009A0D70">
                  <w:rPr>
                    <w:rFonts w:ascii="Calibri" w:hAnsi="Calibri"/>
                    <w:sz w:val="20"/>
                    <w:szCs w:val="20"/>
                  </w:rPr>
                  <w:t xml:space="preserve"> actuacions realitzades no previstes </w:t>
                </w:r>
              </w:p>
              <w:p w:rsidR="00503AF4" w:rsidRPr="009A0D70" w:rsidRDefault="00503AF4" w:rsidP="00CB2E26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9A0D70">
                  <w:rPr>
                    <w:rFonts w:ascii="Calibri" w:hAnsi="Calibri"/>
                    <w:b/>
                    <w:color w:val="FF0000"/>
                    <w:sz w:val="20"/>
                    <w:szCs w:val="20"/>
                  </w:rPr>
                  <w:t>Vermell</w:t>
                </w:r>
                <w:r w:rsidRPr="009A0D70">
                  <w:rPr>
                    <w:rFonts w:ascii="Calibri" w:hAnsi="Calibri"/>
                    <w:color w:val="FF0000"/>
                    <w:sz w:val="20"/>
                    <w:szCs w:val="20"/>
                  </w:rPr>
                  <w:t>:</w:t>
                </w:r>
                <w:r w:rsidRPr="009A0D70">
                  <w:rPr>
                    <w:rFonts w:ascii="Calibri" w:hAnsi="Calibri"/>
                    <w:sz w:val="20"/>
                    <w:szCs w:val="20"/>
                  </w:rPr>
                  <w:t xml:space="preserve"> actuacions desestimades</w:t>
                </w:r>
              </w:p>
              <w:p w:rsidR="00503AF4" w:rsidRPr="009A0D70" w:rsidRDefault="00503AF4" w:rsidP="00CB2E26">
                <w:pPr>
                  <w:rPr>
                    <w:rFonts w:ascii="Calibri" w:hAnsi="Calibri"/>
                    <w:sz w:val="20"/>
                    <w:szCs w:val="20"/>
                  </w:rPr>
                </w:pPr>
                <w:r w:rsidRPr="002831EF">
                  <w:rPr>
                    <w:rFonts w:ascii="Calibri" w:hAnsi="Calibri"/>
                    <w:b/>
                    <w:color w:val="00B050"/>
                    <w:sz w:val="20"/>
                    <w:szCs w:val="20"/>
                  </w:rPr>
                  <w:t>Verd</w:t>
                </w:r>
                <w:r w:rsidRPr="009A0D70">
                  <w:rPr>
                    <w:rFonts w:ascii="Calibri" w:hAnsi="Calibri"/>
                    <w:color w:val="339966"/>
                    <w:sz w:val="20"/>
                    <w:szCs w:val="20"/>
                  </w:rPr>
                  <w:t>:</w:t>
                </w:r>
                <w:r w:rsidRPr="009A0D70">
                  <w:rPr>
                    <w:rFonts w:ascii="Calibri" w:hAnsi="Calibri"/>
                    <w:sz w:val="20"/>
                    <w:szCs w:val="20"/>
                  </w:rPr>
                  <w:t xml:space="preserve"> actuacions incorporades a l’any següent </w:t>
                </w:r>
              </w:p>
              <w:p w:rsidR="00503AF4" w:rsidRPr="006612D9" w:rsidRDefault="00503AF4" w:rsidP="00CB2E26">
                <w:pPr>
                  <w:rPr>
                    <w:rFonts w:ascii="Verdana" w:hAnsi="Verdana"/>
                    <w:sz w:val="18"/>
                    <w:szCs w:val="18"/>
                  </w:rPr>
                </w:pPr>
              </w:p>
            </w:txbxContent>
          </v:textbox>
        </v:rect>
      </w:pict>
    </w:r>
    <w:r w:rsidR="00503AF4">
      <w:rPr>
        <w:rFonts w:ascii="Verdana" w:hAnsi="Verdana"/>
        <w:sz w:val="16"/>
      </w:rPr>
      <w:t xml:space="preserve">                                            </w:t>
    </w:r>
    <w:r w:rsidR="00312505">
      <w:rPr>
        <w:rFonts w:ascii="Arial" w:hAnsi="Arial" w:cs="Arial"/>
        <w:noProof/>
        <w:sz w:val="18"/>
        <w:lang w:eastAsia="ca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13335</wp:posOffset>
          </wp:positionV>
          <wp:extent cx="1454150" cy="443230"/>
          <wp:effectExtent l="1905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3AF4">
      <w:rPr>
        <w:rFonts w:ascii="Arial" w:hAnsi="Arial" w:cs="Arial"/>
        <w:sz w:val="18"/>
      </w:rPr>
      <w:t xml:space="preserve"> </w:t>
    </w:r>
    <w:r w:rsidR="00503AF4">
      <w:rPr>
        <w:rFonts w:ascii="Arial" w:hAnsi="Arial" w:cs="Arial"/>
        <w:sz w:val="18"/>
      </w:rPr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05" w:rsidRDefault="0031250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none"/>
      <w:pStyle w:val="Ttulo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6A4664F"/>
    <w:multiLevelType w:val="hybridMultilevel"/>
    <w:tmpl w:val="5B58A7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40F84"/>
    <w:multiLevelType w:val="hybridMultilevel"/>
    <w:tmpl w:val="D7543F9E"/>
    <w:lvl w:ilvl="0" w:tplc="0403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0EAB72A3"/>
    <w:multiLevelType w:val="hybridMultilevel"/>
    <w:tmpl w:val="477CB59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3F6208"/>
    <w:multiLevelType w:val="hybridMultilevel"/>
    <w:tmpl w:val="3CAAB3F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EA5524"/>
    <w:multiLevelType w:val="hybridMultilevel"/>
    <w:tmpl w:val="26FAC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C92D8D"/>
    <w:multiLevelType w:val="hybridMultilevel"/>
    <w:tmpl w:val="A6C44E5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0A36F2"/>
    <w:multiLevelType w:val="hybridMultilevel"/>
    <w:tmpl w:val="18AAAA7E"/>
    <w:lvl w:ilvl="0" w:tplc="6BAAF330">
      <w:start w:val="7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B56F4D"/>
    <w:multiLevelType w:val="hybridMultilevel"/>
    <w:tmpl w:val="50146E6A"/>
    <w:lvl w:ilvl="0" w:tplc="0403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0">
    <w:nsid w:val="3CFD699C"/>
    <w:multiLevelType w:val="hybridMultilevel"/>
    <w:tmpl w:val="A6B04D66"/>
    <w:lvl w:ilvl="0" w:tplc="7504C04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74D2849"/>
    <w:multiLevelType w:val="hybridMultilevel"/>
    <w:tmpl w:val="76E6C9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E004F"/>
    <w:multiLevelType w:val="hybridMultilevel"/>
    <w:tmpl w:val="FEBC0C6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3C54669"/>
    <w:multiLevelType w:val="hybridMultilevel"/>
    <w:tmpl w:val="D000240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DD74CD"/>
    <w:multiLevelType w:val="hybridMultilevel"/>
    <w:tmpl w:val="479226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19213E"/>
    <w:multiLevelType w:val="hybridMultilevel"/>
    <w:tmpl w:val="DDDA83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94991"/>
    <w:multiLevelType w:val="hybridMultilevel"/>
    <w:tmpl w:val="FD22B3DE"/>
    <w:lvl w:ilvl="0" w:tplc="9A460C7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F85061"/>
    <w:multiLevelType w:val="hybridMultilevel"/>
    <w:tmpl w:val="AF9A3A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966294"/>
    <w:multiLevelType w:val="hybridMultilevel"/>
    <w:tmpl w:val="149E34C2"/>
    <w:lvl w:ilvl="0" w:tplc="11B6B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09269F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nothing"/>
      <w:lvlText w:val="➢"/>
      <w:lvlJc w:val="left"/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rPr>
        <w:rFonts w:ascii="StarSymbol" w:eastAsia="StarSymbol" w:hAnsi="StarSymbol"/>
        <w:sz w:val="18"/>
      </w:rPr>
    </w:lvl>
  </w:abstractNum>
  <w:abstractNum w:abstractNumId="20">
    <w:nsid w:val="7B7349D8"/>
    <w:multiLevelType w:val="hybridMultilevel"/>
    <w:tmpl w:val="1A3CB1DC"/>
    <w:lvl w:ilvl="0" w:tplc="9A460C7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19"/>
  </w:num>
  <w:num w:numId="6">
    <w:abstractNumId w:val="12"/>
  </w:num>
  <w:num w:numId="7">
    <w:abstractNumId w:val="10"/>
  </w:num>
  <w:num w:numId="8">
    <w:abstractNumId w:val="14"/>
  </w:num>
  <w:num w:numId="9">
    <w:abstractNumId w:val="18"/>
  </w:num>
  <w:num w:numId="10">
    <w:abstractNumId w:val="7"/>
  </w:num>
  <w:num w:numId="11">
    <w:abstractNumId w:val="11"/>
  </w:num>
  <w:num w:numId="12">
    <w:abstractNumId w:val="4"/>
  </w:num>
  <w:num w:numId="13">
    <w:abstractNumId w:val="5"/>
  </w:num>
  <w:num w:numId="14">
    <w:abstractNumId w:val="17"/>
  </w:num>
  <w:num w:numId="15">
    <w:abstractNumId w:val="13"/>
  </w:num>
  <w:num w:numId="16">
    <w:abstractNumId w:val="3"/>
  </w:num>
  <w:num w:numId="17">
    <w:abstractNumId w:val="9"/>
  </w:num>
  <w:num w:numId="18">
    <w:abstractNumId w:val="15"/>
  </w:num>
  <w:num w:numId="19">
    <w:abstractNumId w:val="20"/>
  </w:num>
  <w:num w:numId="20">
    <w:abstractNumId w:val="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26C3"/>
    <w:rsid w:val="00002885"/>
    <w:rsid w:val="000060A2"/>
    <w:rsid w:val="00010848"/>
    <w:rsid w:val="00015AF1"/>
    <w:rsid w:val="00022D2A"/>
    <w:rsid w:val="000345B2"/>
    <w:rsid w:val="00035CB1"/>
    <w:rsid w:val="000363F0"/>
    <w:rsid w:val="00041B17"/>
    <w:rsid w:val="00075C4F"/>
    <w:rsid w:val="00081C9B"/>
    <w:rsid w:val="000A20F6"/>
    <w:rsid w:val="000B109D"/>
    <w:rsid w:val="000B24E2"/>
    <w:rsid w:val="000B2885"/>
    <w:rsid w:val="000B3507"/>
    <w:rsid w:val="000C3EE5"/>
    <w:rsid w:val="000C5E9C"/>
    <w:rsid w:val="000D4C46"/>
    <w:rsid w:val="000D501C"/>
    <w:rsid w:val="000E0412"/>
    <w:rsid w:val="000E58CD"/>
    <w:rsid w:val="000F0F0B"/>
    <w:rsid w:val="000F5CCC"/>
    <w:rsid w:val="000F66E0"/>
    <w:rsid w:val="001028C7"/>
    <w:rsid w:val="00102952"/>
    <w:rsid w:val="001055E0"/>
    <w:rsid w:val="00111241"/>
    <w:rsid w:val="001233BE"/>
    <w:rsid w:val="0013303A"/>
    <w:rsid w:val="001341C1"/>
    <w:rsid w:val="00137EF0"/>
    <w:rsid w:val="00145D02"/>
    <w:rsid w:val="00151251"/>
    <w:rsid w:val="00161C02"/>
    <w:rsid w:val="001632BF"/>
    <w:rsid w:val="00170C7A"/>
    <w:rsid w:val="001726FF"/>
    <w:rsid w:val="00177239"/>
    <w:rsid w:val="001900C2"/>
    <w:rsid w:val="001903A4"/>
    <w:rsid w:val="00196C83"/>
    <w:rsid w:val="001A754A"/>
    <w:rsid w:val="001B45EE"/>
    <w:rsid w:val="001F3988"/>
    <w:rsid w:val="00206145"/>
    <w:rsid w:val="00211F41"/>
    <w:rsid w:val="00212423"/>
    <w:rsid w:val="00215482"/>
    <w:rsid w:val="00217D6B"/>
    <w:rsid w:val="00230840"/>
    <w:rsid w:val="00236643"/>
    <w:rsid w:val="00237EF5"/>
    <w:rsid w:val="00242DC4"/>
    <w:rsid w:val="00243514"/>
    <w:rsid w:val="00243C46"/>
    <w:rsid w:val="002465F6"/>
    <w:rsid w:val="00255D56"/>
    <w:rsid w:val="00257F9B"/>
    <w:rsid w:val="0026529D"/>
    <w:rsid w:val="00265774"/>
    <w:rsid w:val="00270F2B"/>
    <w:rsid w:val="00272FD4"/>
    <w:rsid w:val="002927F0"/>
    <w:rsid w:val="002964E3"/>
    <w:rsid w:val="002A5224"/>
    <w:rsid w:val="002B1D5F"/>
    <w:rsid w:val="002D0D0C"/>
    <w:rsid w:val="002E50BD"/>
    <w:rsid w:val="002E64EE"/>
    <w:rsid w:val="002F0B81"/>
    <w:rsid w:val="00310DA7"/>
    <w:rsid w:val="00312505"/>
    <w:rsid w:val="003150FF"/>
    <w:rsid w:val="003157A1"/>
    <w:rsid w:val="00315C14"/>
    <w:rsid w:val="00316A87"/>
    <w:rsid w:val="003172A8"/>
    <w:rsid w:val="00325B6B"/>
    <w:rsid w:val="00331F6B"/>
    <w:rsid w:val="003454EA"/>
    <w:rsid w:val="0034729A"/>
    <w:rsid w:val="0037671A"/>
    <w:rsid w:val="00386B97"/>
    <w:rsid w:val="00396235"/>
    <w:rsid w:val="003A0A8D"/>
    <w:rsid w:val="003A138F"/>
    <w:rsid w:val="003B0C0B"/>
    <w:rsid w:val="003B2187"/>
    <w:rsid w:val="003B5B63"/>
    <w:rsid w:val="003C3A51"/>
    <w:rsid w:val="003C4343"/>
    <w:rsid w:val="003C4FD0"/>
    <w:rsid w:val="003D15AD"/>
    <w:rsid w:val="003D2C4C"/>
    <w:rsid w:val="003E0340"/>
    <w:rsid w:val="003E06E1"/>
    <w:rsid w:val="003F1BF3"/>
    <w:rsid w:val="003F1D14"/>
    <w:rsid w:val="003F669A"/>
    <w:rsid w:val="00401940"/>
    <w:rsid w:val="00413CA4"/>
    <w:rsid w:val="00420EFE"/>
    <w:rsid w:val="00421B47"/>
    <w:rsid w:val="00423A15"/>
    <w:rsid w:val="00431216"/>
    <w:rsid w:val="004322D9"/>
    <w:rsid w:val="00443CBE"/>
    <w:rsid w:val="00445ED1"/>
    <w:rsid w:val="00456DA6"/>
    <w:rsid w:val="004614C2"/>
    <w:rsid w:val="004676A4"/>
    <w:rsid w:val="00471BEA"/>
    <w:rsid w:val="00476D6C"/>
    <w:rsid w:val="00495D11"/>
    <w:rsid w:val="004A24AF"/>
    <w:rsid w:val="004A313D"/>
    <w:rsid w:val="004B3125"/>
    <w:rsid w:val="004B4518"/>
    <w:rsid w:val="004C7DD0"/>
    <w:rsid w:val="004D733E"/>
    <w:rsid w:val="00503AF4"/>
    <w:rsid w:val="00523901"/>
    <w:rsid w:val="005315E7"/>
    <w:rsid w:val="00537745"/>
    <w:rsid w:val="005379B3"/>
    <w:rsid w:val="005502C0"/>
    <w:rsid w:val="00552A20"/>
    <w:rsid w:val="00553BBA"/>
    <w:rsid w:val="0055422D"/>
    <w:rsid w:val="0055733C"/>
    <w:rsid w:val="0056448C"/>
    <w:rsid w:val="0058050B"/>
    <w:rsid w:val="0058068C"/>
    <w:rsid w:val="00583B57"/>
    <w:rsid w:val="005A4722"/>
    <w:rsid w:val="005A5E51"/>
    <w:rsid w:val="005B328C"/>
    <w:rsid w:val="005B45DA"/>
    <w:rsid w:val="005C3162"/>
    <w:rsid w:val="005C372E"/>
    <w:rsid w:val="005D264D"/>
    <w:rsid w:val="005D3F15"/>
    <w:rsid w:val="005F28BD"/>
    <w:rsid w:val="005F79AE"/>
    <w:rsid w:val="00606E29"/>
    <w:rsid w:val="00615B9E"/>
    <w:rsid w:val="00634965"/>
    <w:rsid w:val="00645892"/>
    <w:rsid w:val="006509D1"/>
    <w:rsid w:val="00657776"/>
    <w:rsid w:val="00675019"/>
    <w:rsid w:val="00676849"/>
    <w:rsid w:val="00680FA4"/>
    <w:rsid w:val="0068100D"/>
    <w:rsid w:val="00683186"/>
    <w:rsid w:val="006872EF"/>
    <w:rsid w:val="006A6C18"/>
    <w:rsid w:val="006B7680"/>
    <w:rsid w:val="006C70DE"/>
    <w:rsid w:val="006D6A33"/>
    <w:rsid w:val="006E0501"/>
    <w:rsid w:val="006E0E39"/>
    <w:rsid w:val="006E3874"/>
    <w:rsid w:val="006F40A4"/>
    <w:rsid w:val="006F7DDE"/>
    <w:rsid w:val="00702A85"/>
    <w:rsid w:val="007064A9"/>
    <w:rsid w:val="00707EAB"/>
    <w:rsid w:val="00716FDD"/>
    <w:rsid w:val="007226C3"/>
    <w:rsid w:val="00725B4F"/>
    <w:rsid w:val="0073766F"/>
    <w:rsid w:val="007410B1"/>
    <w:rsid w:val="0075540B"/>
    <w:rsid w:val="00756BE0"/>
    <w:rsid w:val="007657F7"/>
    <w:rsid w:val="00765CDE"/>
    <w:rsid w:val="00766534"/>
    <w:rsid w:val="00766A47"/>
    <w:rsid w:val="007743C6"/>
    <w:rsid w:val="00775F8A"/>
    <w:rsid w:val="00777B97"/>
    <w:rsid w:val="007A2E06"/>
    <w:rsid w:val="007C66AF"/>
    <w:rsid w:val="007D1C1F"/>
    <w:rsid w:val="007E2C7B"/>
    <w:rsid w:val="007E322C"/>
    <w:rsid w:val="007E398D"/>
    <w:rsid w:val="007F30F9"/>
    <w:rsid w:val="00811D5C"/>
    <w:rsid w:val="0081793C"/>
    <w:rsid w:val="00822477"/>
    <w:rsid w:val="00833ACA"/>
    <w:rsid w:val="0085270A"/>
    <w:rsid w:val="00854DB8"/>
    <w:rsid w:val="00881E3C"/>
    <w:rsid w:val="00881FDE"/>
    <w:rsid w:val="008836C0"/>
    <w:rsid w:val="00896194"/>
    <w:rsid w:val="008A4BE0"/>
    <w:rsid w:val="008A6D35"/>
    <w:rsid w:val="008B32EA"/>
    <w:rsid w:val="008C07AB"/>
    <w:rsid w:val="008C315C"/>
    <w:rsid w:val="008D205E"/>
    <w:rsid w:val="008D7358"/>
    <w:rsid w:val="008E0974"/>
    <w:rsid w:val="008E1C5C"/>
    <w:rsid w:val="008E33BD"/>
    <w:rsid w:val="008E5A5A"/>
    <w:rsid w:val="008F56C5"/>
    <w:rsid w:val="00916472"/>
    <w:rsid w:val="00922134"/>
    <w:rsid w:val="00923603"/>
    <w:rsid w:val="00926255"/>
    <w:rsid w:val="00926EE9"/>
    <w:rsid w:val="0092701A"/>
    <w:rsid w:val="00930413"/>
    <w:rsid w:val="0093251A"/>
    <w:rsid w:val="00944475"/>
    <w:rsid w:val="00956701"/>
    <w:rsid w:val="00960B87"/>
    <w:rsid w:val="00967950"/>
    <w:rsid w:val="009823D2"/>
    <w:rsid w:val="009B25BF"/>
    <w:rsid w:val="009B7EC5"/>
    <w:rsid w:val="009C5480"/>
    <w:rsid w:val="009D186A"/>
    <w:rsid w:val="009E5F45"/>
    <w:rsid w:val="009F704E"/>
    <w:rsid w:val="00A071F1"/>
    <w:rsid w:val="00A2257B"/>
    <w:rsid w:val="00A25094"/>
    <w:rsid w:val="00A30DDC"/>
    <w:rsid w:val="00A3449E"/>
    <w:rsid w:val="00A34A49"/>
    <w:rsid w:val="00A35291"/>
    <w:rsid w:val="00A35A11"/>
    <w:rsid w:val="00A43BA8"/>
    <w:rsid w:val="00A5277E"/>
    <w:rsid w:val="00A56581"/>
    <w:rsid w:val="00A57523"/>
    <w:rsid w:val="00A71BA6"/>
    <w:rsid w:val="00A86A09"/>
    <w:rsid w:val="00A90A9B"/>
    <w:rsid w:val="00A90FD0"/>
    <w:rsid w:val="00A949D7"/>
    <w:rsid w:val="00A94AA0"/>
    <w:rsid w:val="00AA3BC5"/>
    <w:rsid w:val="00AB20C2"/>
    <w:rsid w:val="00AB2BE1"/>
    <w:rsid w:val="00AB35A7"/>
    <w:rsid w:val="00AC342E"/>
    <w:rsid w:val="00AD1787"/>
    <w:rsid w:val="00AD3057"/>
    <w:rsid w:val="00AD40BA"/>
    <w:rsid w:val="00AF3C1B"/>
    <w:rsid w:val="00AF51DE"/>
    <w:rsid w:val="00B038EB"/>
    <w:rsid w:val="00B11317"/>
    <w:rsid w:val="00B151C6"/>
    <w:rsid w:val="00B5177E"/>
    <w:rsid w:val="00B54BC0"/>
    <w:rsid w:val="00B62D15"/>
    <w:rsid w:val="00B73D6B"/>
    <w:rsid w:val="00B75D7A"/>
    <w:rsid w:val="00B853FC"/>
    <w:rsid w:val="00B86211"/>
    <w:rsid w:val="00B87FAF"/>
    <w:rsid w:val="00B97D69"/>
    <w:rsid w:val="00BA36E2"/>
    <w:rsid w:val="00BB0C53"/>
    <w:rsid w:val="00BB24BA"/>
    <w:rsid w:val="00BC1386"/>
    <w:rsid w:val="00BC3D86"/>
    <w:rsid w:val="00BC40E6"/>
    <w:rsid w:val="00BC56BB"/>
    <w:rsid w:val="00BC69CE"/>
    <w:rsid w:val="00BD0591"/>
    <w:rsid w:val="00BE5BA0"/>
    <w:rsid w:val="00BF18DD"/>
    <w:rsid w:val="00BF3050"/>
    <w:rsid w:val="00BF4BAC"/>
    <w:rsid w:val="00BF7F5D"/>
    <w:rsid w:val="00C00DF4"/>
    <w:rsid w:val="00C02BBE"/>
    <w:rsid w:val="00C2497D"/>
    <w:rsid w:val="00C35246"/>
    <w:rsid w:val="00C470B5"/>
    <w:rsid w:val="00C52499"/>
    <w:rsid w:val="00C5674F"/>
    <w:rsid w:val="00C648C9"/>
    <w:rsid w:val="00C65574"/>
    <w:rsid w:val="00C70095"/>
    <w:rsid w:val="00C7644F"/>
    <w:rsid w:val="00C81FAC"/>
    <w:rsid w:val="00C93A76"/>
    <w:rsid w:val="00C93CCE"/>
    <w:rsid w:val="00CA180A"/>
    <w:rsid w:val="00CA712F"/>
    <w:rsid w:val="00CB2E26"/>
    <w:rsid w:val="00CC211A"/>
    <w:rsid w:val="00CD1146"/>
    <w:rsid w:val="00CF3B3A"/>
    <w:rsid w:val="00CF3B43"/>
    <w:rsid w:val="00CF6314"/>
    <w:rsid w:val="00D00CFD"/>
    <w:rsid w:val="00D03C1F"/>
    <w:rsid w:val="00D24294"/>
    <w:rsid w:val="00D2576F"/>
    <w:rsid w:val="00D25EA2"/>
    <w:rsid w:val="00D40B80"/>
    <w:rsid w:val="00D4108B"/>
    <w:rsid w:val="00D47485"/>
    <w:rsid w:val="00D713E4"/>
    <w:rsid w:val="00D76777"/>
    <w:rsid w:val="00D84A61"/>
    <w:rsid w:val="00DA31C3"/>
    <w:rsid w:val="00DA35A4"/>
    <w:rsid w:val="00DB2BF4"/>
    <w:rsid w:val="00DC652E"/>
    <w:rsid w:val="00DC7379"/>
    <w:rsid w:val="00DC7D4D"/>
    <w:rsid w:val="00DD620E"/>
    <w:rsid w:val="00DF2A06"/>
    <w:rsid w:val="00DF4FB9"/>
    <w:rsid w:val="00E02F46"/>
    <w:rsid w:val="00E27890"/>
    <w:rsid w:val="00E36425"/>
    <w:rsid w:val="00E4498A"/>
    <w:rsid w:val="00E559ED"/>
    <w:rsid w:val="00E71536"/>
    <w:rsid w:val="00E815BA"/>
    <w:rsid w:val="00E83BF8"/>
    <w:rsid w:val="00E91C28"/>
    <w:rsid w:val="00EA1E65"/>
    <w:rsid w:val="00EA3448"/>
    <w:rsid w:val="00EA3C5C"/>
    <w:rsid w:val="00EB7C10"/>
    <w:rsid w:val="00EC0A07"/>
    <w:rsid w:val="00EC1B22"/>
    <w:rsid w:val="00EC277C"/>
    <w:rsid w:val="00ED03CB"/>
    <w:rsid w:val="00EE279C"/>
    <w:rsid w:val="00F1364E"/>
    <w:rsid w:val="00F14894"/>
    <w:rsid w:val="00F21283"/>
    <w:rsid w:val="00F21706"/>
    <w:rsid w:val="00F325D9"/>
    <w:rsid w:val="00F4118A"/>
    <w:rsid w:val="00F4280E"/>
    <w:rsid w:val="00F515F0"/>
    <w:rsid w:val="00F52FDE"/>
    <w:rsid w:val="00F57C78"/>
    <w:rsid w:val="00F63E7A"/>
    <w:rsid w:val="00F70AC0"/>
    <w:rsid w:val="00F77091"/>
    <w:rsid w:val="00F84017"/>
    <w:rsid w:val="00F84A47"/>
    <w:rsid w:val="00F94D12"/>
    <w:rsid w:val="00FA30DF"/>
    <w:rsid w:val="00FA3D6F"/>
    <w:rsid w:val="00FB5F75"/>
    <w:rsid w:val="00FB7D09"/>
    <w:rsid w:val="00FC5F93"/>
    <w:rsid w:val="00FC601E"/>
    <w:rsid w:val="00FD1C88"/>
    <w:rsid w:val="00FD364A"/>
    <w:rsid w:val="00FD4B8C"/>
    <w:rsid w:val="00FE12DD"/>
    <w:rsid w:val="00FE7D38"/>
    <w:rsid w:val="00FF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422D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55422D"/>
    <w:pPr>
      <w:keepNext/>
      <w:numPr>
        <w:numId w:val="3"/>
      </w:numPr>
      <w:suppressAutoHyphens/>
      <w:outlineLvl w:val="0"/>
    </w:pPr>
    <w:rPr>
      <w:rFonts w:ascii="Verdana" w:hAnsi="Verdana"/>
      <w:b/>
      <w:sz w:val="20"/>
      <w:szCs w:val="20"/>
      <w:lang w:val="es-MX" w:eastAsia="ca-ES"/>
    </w:rPr>
  </w:style>
  <w:style w:type="paragraph" w:styleId="Ttulo2">
    <w:name w:val="heading 2"/>
    <w:basedOn w:val="Normal"/>
    <w:next w:val="Normal"/>
    <w:qFormat/>
    <w:rsid w:val="0055422D"/>
    <w:pPr>
      <w:keepNext/>
      <w:jc w:val="right"/>
      <w:outlineLvl w:val="1"/>
    </w:pPr>
    <w:rPr>
      <w:rFonts w:ascii="Verdana" w:hAnsi="Verdana"/>
      <w:b/>
      <w:bCs/>
      <w:sz w:val="20"/>
    </w:rPr>
  </w:style>
  <w:style w:type="paragraph" w:styleId="Ttulo3">
    <w:name w:val="heading 3"/>
    <w:basedOn w:val="Normal"/>
    <w:next w:val="Normal"/>
    <w:qFormat/>
    <w:rsid w:val="0055422D"/>
    <w:pPr>
      <w:keepNext/>
      <w:outlineLvl w:val="2"/>
    </w:pPr>
    <w:rPr>
      <w:rFonts w:ascii="Verdana" w:hAnsi="Verdana"/>
      <w:b/>
      <w:bCs/>
    </w:rPr>
  </w:style>
  <w:style w:type="paragraph" w:styleId="Ttulo4">
    <w:name w:val="heading 4"/>
    <w:basedOn w:val="Normal"/>
    <w:next w:val="Normal"/>
    <w:qFormat/>
    <w:rsid w:val="0055422D"/>
    <w:pPr>
      <w:keepNext/>
      <w:jc w:val="center"/>
      <w:outlineLvl w:val="3"/>
    </w:pPr>
    <w:rPr>
      <w:rFonts w:ascii="Verdana" w:hAnsi="Verdana"/>
      <w:b/>
      <w:bCs/>
      <w:sz w:val="16"/>
    </w:rPr>
  </w:style>
  <w:style w:type="paragraph" w:styleId="Ttulo5">
    <w:name w:val="heading 5"/>
    <w:basedOn w:val="Normal"/>
    <w:next w:val="Normal"/>
    <w:qFormat/>
    <w:rsid w:val="0055422D"/>
    <w:pPr>
      <w:keepNext/>
      <w:outlineLvl w:val="4"/>
    </w:pPr>
    <w:rPr>
      <w:rFonts w:ascii="Verdana" w:hAnsi="Verdana"/>
      <w:b/>
      <w:bCs/>
      <w:color w:val="FF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5422D"/>
    <w:pPr>
      <w:autoSpaceDE w:val="0"/>
      <w:autoSpaceDN w:val="0"/>
      <w:adjustRightInd w:val="0"/>
      <w:jc w:val="center"/>
    </w:pPr>
    <w:rPr>
      <w:rFonts w:ascii="Verdana" w:hAnsi="Verdana"/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5542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5422D"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Subttulo"/>
    <w:qFormat/>
    <w:rsid w:val="0055422D"/>
    <w:pPr>
      <w:suppressAutoHyphens/>
      <w:jc w:val="center"/>
    </w:pPr>
    <w:rPr>
      <w:rFonts w:ascii="Verdana" w:hAnsi="Verdana"/>
      <w:b/>
      <w:sz w:val="20"/>
      <w:szCs w:val="20"/>
      <w:lang w:val="es-MX" w:eastAsia="ca-ES"/>
    </w:rPr>
  </w:style>
  <w:style w:type="paragraph" w:styleId="Textoindependiente2">
    <w:name w:val="Body Text 2"/>
    <w:basedOn w:val="Normal"/>
    <w:rsid w:val="0055422D"/>
    <w:pPr>
      <w:suppressAutoHyphens/>
      <w:jc w:val="both"/>
    </w:pPr>
    <w:rPr>
      <w:rFonts w:ascii="Verdana" w:hAnsi="Verdana"/>
      <w:sz w:val="20"/>
      <w:szCs w:val="20"/>
      <w:lang w:val="es-MX" w:eastAsia="ca-ES"/>
    </w:rPr>
  </w:style>
  <w:style w:type="paragraph" w:styleId="Subttulo">
    <w:name w:val="Subtitle"/>
    <w:basedOn w:val="Normal"/>
    <w:qFormat/>
    <w:rsid w:val="0055422D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Estndard">
    <w:name w:val="Estàndard"/>
    <w:rsid w:val="0055422D"/>
    <w:pPr>
      <w:autoSpaceDE w:val="0"/>
      <w:autoSpaceDN w:val="0"/>
      <w:adjustRightInd w:val="0"/>
    </w:pPr>
    <w:rPr>
      <w:color w:val="000000"/>
      <w:szCs w:val="24"/>
      <w:lang w:val="es-ES" w:eastAsia="es-ES"/>
    </w:rPr>
  </w:style>
  <w:style w:type="paragraph" w:styleId="Epgrafe">
    <w:name w:val="caption"/>
    <w:basedOn w:val="Normal"/>
    <w:next w:val="Normal"/>
    <w:qFormat/>
    <w:rsid w:val="0055422D"/>
    <w:pPr>
      <w:ind w:left="708"/>
    </w:pPr>
    <w:rPr>
      <w:rFonts w:ascii="Verdana" w:hAnsi="Verdana"/>
      <w:i/>
      <w:iCs/>
      <w:sz w:val="16"/>
    </w:rPr>
  </w:style>
  <w:style w:type="paragraph" w:customStyle="1" w:styleId="Textoindependiente1">
    <w:name w:val="Texto independiente1"/>
    <w:rsid w:val="0055422D"/>
    <w:rPr>
      <w:rFonts w:ascii="CG Times" w:hAnsi="CG Times" w:cs="Mangal"/>
      <w:color w:val="000000"/>
      <w:sz w:val="24"/>
      <w:szCs w:val="24"/>
      <w:lang w:val="en-US" w:eastAsia="es-ES" w:bidi="ks-Deva"/>
    </w:rPr>
  </w:style>
  <w:style w:type="paragraph" w:styleId="Textoindependiente3">
    <w:name w:val="Body Text 3"/>
    <w:basedOn w:val="Normal"/>
    <w:rsid w:val="0055422D"/>
    <w:rPr>
      <w:rFonts w:ascii="Verdana" w:hAnsi="Verdana"/>
      <w:sz w:val="20"/>
    </w:rPr>
  </w:style>
  <w:style w:type="character" w:styleId="Nmerodepgina">
    <w:name w:val="page number"/>
    <w:basedOn w:val="Fuentedeprrafopredeter"/>
    <w:rsid w:val="0055422D"/>
  </w:style>
  <w:style w:type="paragraph" w:styleId="Textodeglobo">
    <w:name w:val="Balloon Text"/>
    <w:basedOn w:val="Normal"/>
    <w:semiHidden/>
    <w:rsid w:val="00215482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92701A"/>
    <w:rPr>
      <w:i/>
      <w:iCs/>
    </w:rPr>
  </w:style>
  <w:style w:type="paragraph" w:customStyle="1" w:styleId="Default">
    <w:name w:val="Default"/>
    <w:rsid w:val="00A35A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D84A61"/>
    <w:rPr>
      <w:sz w:val="24"/>
      <w:szCs w:val="24"/>
      <w:lang w:eastAsia="es-ES"/>
    </w:rPr>
  </w:style>
  <w:style w:type="character" w:customStyle="1" w:styleId="head1">
    <w:name w:val="head1"/>
    <w:basedOn w:val="Fuentedeprrafopredeter"/>
    <w:rsid w:val="00111241"/>
    <w:rPr>
      <w:rFonts w:ascii="Verdana" w:hAnsi="Verdana" w:hint="default"/>
      <w:color w:val="000000"/>
      <w:sz w:val="19"/>
      <w:szCs w:val="19"/>
    </w:rPr>
  </w:style>
  <w:style w:type="paragraph" w:styleId="Prrafodelista">
    <w:name w:val="List Paragraph"/>
    <w:basedOn w:val="Normal"/>
    <w:uiPriority w:val="34"/>
    <w:qFormat/>
    <w:rsid w:val="00035C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B97D69"/>
    <w:rPr>
      <w:color w:val="0000FF" w:themeColor="hyperlink"/>
      <w:u w:val="single"/>
    </w:rPr>
  </w:style>
  <w:style w:type="character" w:customStyle="1" w:styleId="cos">
    <w:name w:val="cos"/>
    <w:basedOn w:val="Fuentedeprrafopredeter"/>
    <w:rsid w:val="00423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c.cat/cat/censbibfp/formulari_censbibfp" TargetMode="External"/><Relationship Id="rId13" Type="http://schemas.openxmlformats.org/officeDocument/2006/relationships/hyperlink" Target="http://www.metodosdeinformacion.es/mei/index.php/mei/article/viewFile/705/738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nc.cat/lemac/butlleti" TargetMode="External"/><Relationship Id="rId12" Type="http://schemas.openxmlformats.org/officeDocument/2006/relationships/hyperlink" Target="http://www.ub.edu/blokdebid/ca/content/estrat%C3%A8gia-d%E2%80%99europeana-als-propers-any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c.bnc.cat/documentacio/Enquadernacions_Bonsoms_Chacon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padicat.cat/sites/default/files/ponencies/309-314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bc.bnc.cat/documentacio/IFLA_newsletter_January_2011.pdf" TargetMode="External"/><Relationship Id="rId14" Type="http://schemas.openxmlformats.org/officeDocument/2006/relationships/hyperlink" Target="http://www.ub.edu/blokdebid/ca/content/europeana-i-el-renaixement-digital-europeu-la-visi%C3%B3-de-la-comissi%C3%B3-europea-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MU.BC\PLANTILLES\Word\logob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logobc</Template>
  <TotalTime>0</TotalTime>
  <Pages>14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 operatiu 2010</vt:lpstr>
    </vt:vector>
  </TitlesOfParts>
  <Company>Biblioteca de Catalunya</Company>
  <LinksUpToDate>false</LinksUpToDate>
  <CharactersWithSpaces>23090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 operatiu 2010</dc:title>
  <dc:creator>Eugènia Serra</dc:creator>
  <cp:lastModifiedBy>bncesa</cp:lastModifiedBy>
  <cp:revision>2</cp:revision>
  <cp:lastPrinted>2010-01-07T15:04:00Z</cp:lastPrinted>
  <dcterms:created xsi:type="dcterms:W3CDTF">2012-05-31T17:01:00Z</dcterms:created>
  <dcterms:modified xsi:type="dcterms:W3CDTF">2012-05-31T17:01:00Z</dcterms:modified>
</cp:coreProperties>
</file>